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77777777" w:rsidR="004950B9" w:rsidRDefault="004950B9">
      <w:pPr>
        <w:widowControl w:val="0"/>
        <w:pBdr>
          <w:top w:val="nil"/>
          <w:left w:val="nil"/>
          <w:bottom w:val="nil"/>
          <w:right w:val="nil"/>
          <w:between w:val="nil"/>
        </w:pBdr>
        <w:shd w:val="clear" w:color="auto" w:fill="auto"/>
        <w:spacing w:line="276" w:lineRule="auto"/>
      </w:pPr>
    </w:p>
    <w:p w14:paraId="00000002" w14:textId="77777777" w:rsidR="004950B9" w:rsidRDefault="00000000">
      <w:pPr>
        <w:rPr>
          <w:b/>
          <w:bCs/>
        </w:rPr>
      </w:pPr>
      <w:r>
        <w:rPr>
          <w:noProof/>
        </w:rPr>
        <w:drawing>
          <wp:anchor distT="0" distB="0" distL="114300" distR="114300" simplePos="0" relativeHeight="251658240" behindDoc="0" locked="0" layoutInCell="1" hidden="0" allowOverlap="1" wp14:anchorId="763BCA3A" wp14:editId="6EC9FE4B">
            <wp:simplePos x="0" y="0"/>
            <wp:positionH relativeFrom="column">
              <wp:posOffset>-128267</wp:posOffset>
            </wp:positionH>
            <wp:positionV relativeFrom="paragraph">
              <wp:posOffset>0</wp:posOffset>
            </wp:positionV>
            <wp:extent cx="2905760" cy="1446530"/>
            <wp:effectExtent l="0" t="0" r="0" b="0"/>
            <wp:wrapSquare wrapText="bothSides" distT="0" distB="0" distL="114300" distR="114300"/>
            <wp:docPr id="185528767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
                    <a:srcRect/>
                    <a:stretch>
                      <a:fillRect/>
                    </a:stretch>
                  </pic:blipFill>
                  <pic:spPr>
                    <a:xfrm>
                      <a:off x="0" y="0"/>
                      <a:ext cx="2905760" cy="1446530"/>
                    </a:xfrm>
                    <a:prstGeom prst="rect">
                      <a:avLst/>
                    </a:prstGeom>
                    <a:ln/>
                  </pic:spPr>
                </pic:pic>
              </a:graphicData>
            </a:graphic>
          </wp:anchor>
        </w:drawing>
      </w:r>
    </w:p>
    <w:p w14:paraId="00000003" w14:textId="77777777" w:rsidR="004950B9" w:rsidRDefault="004950B9">
      <w:pPr>
        <w:rPr>
          <w:b/>
          <w:bCs/>
        </w:rPr>
      </w:pPr>
    </w:p>
    <w:p w14:paraId="00000004" w14:textId="77777777" w:rsidR="004950B9" w:rsidRDefault="004950B9">
      <w:pPr>
        <w:rPr>
          <w:b/>
          <w:bCs/>
        </w:rPr>
      </w:pPr>
    </w:p>
    <w:p w14:paraId="00000005" w14:textId="77777777" w:rsidR="004950B9" w:rsidRDefault="004950B9">
      <w:pPr>
        <w:rPr>
          <w:b/>
          <w:bCs/>
        </w:rPr>
      </w:pPr>
    </w:p>
    <w:p w14:paraId="00000006" w14:textId="77777777" w:rsidR="004950B9" w:rsidRDefault="004950B9">
      <w:pPr>
        <w:rPr>
          <w:b/>
          <w:bCs/>
        </w:rPr>
      </w:pPr>
    </w:p>
    <w:p w14:paraId="00000007" w14:textId="77777777" w:rsidR="004950B9" w:rsidRDefault="004950B9">
      <w:pPr>
        <w:rPr>
          <w:b/>
          <w:bCs/>
        </w:rPr>
      </w:pPr>
    </w:p>
    <w:p w14:paraId="00000008" w14:textId="77777777" w:rsidR="004950B9" w:rsidRDefault="004950B9">
      <w:pPr>
        <w:rPr>
          <w:b/>
          <w:bCs/>
        </w:rPr>
      </w:pPr>
    </w:p>
    <w:p w14:paraId="00000009" w14:textId="77777777" w:rsidR="004950B9" w:rsidRDefault="004950B9">
      <w:pPr>
        <w:rPr>
          <w:b/>
          <w:bCs/>
        </w:rPr>
      </w:pPr>
    </w:p>
    <w:p w14:paraId="0000000A" w14:textId="18E93DF8" w:rsidR="004950B9" w:rsidRDefault="000C5B91">
      <w:pPr>
        <w:pStyle w:val="Heading1"/>
      </w:pPr>
      <w:r>
        <w:t>Springtime</w:t>
      </w:r>
      <w:r w:rsidR="00000000">
        <w:br/>
        <w:t>Access Guide</w:t>
      </w:r>
    </w:p>
    <w:p w14:paraId="00000012" w14:textId="77777777" w:rsidR="004950B9" w:rsidRDefault="004950B9">
      <w:pPr>
        <w:rPr>
          <w:b/>
          <w:bCs/>
        </w:rPr>
      </w:pPr>
    </w:p>
    <w:p w14:paraId="00000013" w14:textId="77777777" w:rsidR="004950B9" w:rsidRDefault="004950B9">
      <w:pPr>
        <w:rPr>
          <w:b/>
          <w:bCs/>
        </w:rPr>
      </w:pPr>
    </w:p>
    <w:p w14:paraId="0000001C" w14:textId="274CCEB7" w:rsidR="004950B9" w:rsidRPr="000C5B91" w:rsidRDefault="000C5B91">
      <w:r>
        <w:rPr>
          <w:noProof/>
        </w:rPr>
        <w:drawing>
          <wp:inline distT="0" distB="0" distL="0" distR="0" wp14:anchorId="67BF4B9F" wp14:editId="51DB599D">
            <wp:extent cx="5943600" cy="5577205"/>
            <wp:effectExtent l="0" t="0" r="0" b="0"/>
            <wp:docPr id="983368407" name="Picture 6" descr="A drawing of a person falling dow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368407" name="Picture 6" descr="A drawing of a person falling down&#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5943600" cy="5577205"/>
                    </a:xfrm>
                    <a:prstGeom prst="rect">
                      <a:avLst/>
                    </a:prstGeom>
                  </pic:spPr>
                </pic:pic>
              </a:graphicData>
            </a:graphic>
          </wp:inline>
        </w:drawing>
      </w:r>
    </w:p>
    <w:p w14:paraId="0000001D" w14:textId="77777777" w:rsidR="004950B9" w:rsidRDefault="004950B9">
      <w:pPr>
        <w:rPr>
          <w:b/>
          <w:bCs/>
        </w:rPr>
      </w:pPr>
    </w:p>
    <w:p w14:paraId="0000001E" w14:textId="721EFF42" w:rsidR="004950B9" w:rsidRDefault="00BD559F">
      <w:pPr>
        <w:rPr>
          <w:b/>
          <w:bCs/>
          <w:sz w:val="36"/>
          <w:szCs w:val="36"/>
        </w:rPr>
      </w:pPr>
      <w:r>
        <w:rPr>
          <w:b/>
          <w:bCs/>
          <w:sz w:val="36"/>
          <w:szCs w:val="36"/>
        </w:rPr>
        <w:t>July 3-10</w:t>
      </w:r>
      <w:r w:rsidR="00000000">
        <w:rPr>
          <w:b/>
          <w:bCs/>
          <w:sz w:val="36"/>
          <w:szCs w:val="36"/>
        </w:rPr>
        <w:t>, 2026</w:t>
      </w:r>
    </w:p>
    <w:p w14:paraId="0000001F" w14:textId="6CF44FFE" w:rsidR="004950B9" w:rsidRDefault="000C5B91">
      <w:pPr>
        <w:rPr>
          <w:b/>
          <w:bCs/>
          <w:sz w:val="36"/>
          <w:szCs w:val="36"/>
        </w:rPr>
      </w:pPr>
      <w:proofErr w:type="spellStart"/>
      <w:r>
        <w:rPr>
          <w:b/>
          <w:bCs/>
          <w:sz w:val="36"/>
          <w:szCs w:val="36"/>
        </w:rPr>
        <w:t>CineCycle</w:t>
      </w:r>
      <w:proofErr w:type="spellEnd"/>
    </w:p>
    <w:p w14:paraId="00000020" w14:textId="77777777" w:rsidR="004950B9" w:rsidRDefault="004950B9"/>
    <w:p w14:paraId="00000021" w14:textId="77777777" w:rsidR="004950B9" w:rsidRDefault="00000000">
      <w:pPr>
        <w:sectPr w:rsidR="004950B9">
          <w:footerReference w:type="even" r:id="rId9"/>
          <w:footerReference w:type="default" r:id="rId10"/>
          <w:pgSz w:w="12240" w:h="15840"/>
          <w:pgMar w:top="628" w:right="1440" w:bottom="1440" w:left="1440" w:header="706" w:footer="706" w:gutter="0"/>
          <w:pgNumType w:start="1"/>
          <w:cols w:space="720"/>
        </w:sectPr>
      </w:pPr>
      <w:r>
        <w:t>This guide uses plain language to provide audiences, particularly neurodiverse audiences, with specific sensory details of programming in advance to help guide your experience.</w:t>
      </w:r>
    </w:p>
    <w:p w14:paraId="00000022" w14:textId="77777777" w:rsidR="004950B9" w:rsidRDefault="00000000">
      <w:pPr>
        <w:pStyle w:val="Heading1"/>
      </w:pPr>
      <w:sdt>
        <w:sdtPr>
          <w:tag w:val="goog_rdk_0"/>
          <w:id w:val="1883433473"/>
        </w:sdtPr>
        <w:sdtContent>
          <w:commentRangeStart w:id="0"/>
        </w:sdtContent>
      </w:sdt>
      <w:r>
        <w:t>Table of Contents</w:t>
      </w:r>
      <w:commentRangeEnd w:id="0"/>
      <w:r>
        <w:commentReference w:id="0"/>
      </w:r>
    </w:p>
    <w:p w14:paraId="00000023" w14:textId="77777777" w:rsidR="004950B9" w:rsidRDefault="004950B9"/>
    <w:p w14:paraId="00000024" w14:textId="77777777" w:rsidR="004950B9" w:rsidRDefault="00000000">
      <w:pPr>
        <w:tabs>
          <w:tab w:val="right" w:pos="9356"/>
        </w:tabs>
      </w:pPr>
      <w:r>
        <w:t>Access Measures</w:t>
      </w:r>
      <w:r>
        <w:tab/>
        <w:t>3</w:t>
      </w:r>
    </w:p>
    <w:p w14:paraId="00000025" w14:textId="77777777" w:rsidR="004950B9" w:rsidRDefault="004950B9">
      <w:pPr>
        <w:tabs>
          <w:tab w:val="left" w:pos="9072"/>
        </w:tabs>
      </w:pPr>
    </w:p>
    <w:p w14:paraId="00000026" w14:textId="00527414" w:rsidR="004950B9" w:rsidRDefault="00000000">
      <w:pPr>
        <w:tabs>
          <w:tab w:val="right" w:pos="9356"/>
        </w:tabs>
      </w:pPr>
      <w:r>
        <w:t xml:space="preserve">About </w:t>
      </w:r>
      <w:r w:rsidR="000C5B91">
        <w:t>Springtime</w:t>
      </w:r>
      <w:r>
        <w:tab/>
        <w:t>5</w:t>
      </w:r>
    </w:p>
    <w:p w14:paraId="00000027" w14:textId="77777777" w:rsidR="004950B9" w:rsidRDefault="004950B9">
      <w:pPr>
        <w:tabs>
          <w:tab w:val="right" w:pos="9356"/>
        </w:tabs>
      </w:pPr>
    </w:p>
    <w:p w14:paraId="00000028" w14:textId="77777777" w:rsidR="004950B9" w:rsidRDefault="00000000">
      <w:pPr>
        <w:tabs>
          <w:tab w:val="right" w:pos="9356"/>
        </w:tabs>
      </w:pPr>
      <w:r>
        <w:t>Run Time</w:t>
      </w:r>
      <w:r>
        <w:tab/>
        <w:t>5</w:t>
      </w:r>
    </w:p>
    <w:p w14:paraId="00000029" w14:textId="77777777" w:rsidR="004950B9" w:rsidRDefault="004950B9">
      <w:pPr>
        <w:tabs>
          <w:tab w:val="left" w:pos="9072"/>
        </w:tabs>
      </w:pPr>
    </w:p>
    <w:p w14:paraId="0000002A" w14:textId="77777777" w:rsidR="004950B9" w:rsidRDefault="00000000">
      <w:pPr>
        <w:tabs>
          <w:tab w:val="right" w:pos="9356"/>
        </w:tabs>
      </w:pPr>
      <w:r>
        <w:t>Content Warnings and Advisories</w:t>
      </w:r>
      <w:r>
        <w:tab/>
        <w:t>5</w:t>
      </w:r>
    </w:p>
    <w:p w14:paraId="0000002B" w14:textId="77777777" w:rsidR="004950B9" w:rsidRDefault="004950B9">
      <w:pPr>
        <w:tabs>
          <w:tab w:val="right" w:pos="9356"/>
        </w:tabs>
      </w:pPr>
    </w:p>
    <w:p w14:paraId="0000002C" w14:textId="77777777" w:rsidR="004950B9" w:rsidRDefault="00000000">
      <w:pPr>
        <w:tabs>
          <w:tab w:val="right" w:pos="9356"/>
        </w:tabs>
      </w:pPr>
      <w:r>
        <w:t>Cast and Characters</w:t>
      </w:r>
      <w:r>
        <w:tab/>
        <w:t>6</w:t>
      </w:r>
    </w:p>
    <w:p w14:paraId="0000002D" w14:textId="77777777" w:rsidR="004950B9" w:rsidRDefault="004950B9">
      <w:pPr>
        <w:tabs>
          <w:tab w:val="left" w:pos="9072"/>
        </w:tabs>
      </w:pPr>
    </w:p>
    <w:p w14:paraId="0000002E" w14:textId="77777777" w:rsidR="004950B9" w:rsidRDefault="00000000">
      <w:pPr>
        <w:tabs>
          <w:tab w:val="right" w:pos="9356"/>
        </w:tabs>
      </w:pPr>
      <w:r>
        <w:t>Set</w:t>
      </w:r>
      <w:r>
        <w:tab/>
        <w:t>7</w:t>
      </w:r>
    </w:p>
    <w:p w14:paraId="0000002F" w14:textId="77777777" w:rsidR="004950B9" w:rsidRDefault="004950B9">
      <w:pPr>
        <w:tabs>
          <w:tab w:val="left" w:pos="9072"/>
        </w:tabs>
      </w:pPr>
    </w:p>
    <w:p w14:paraId="00000030" w14:textId="77777777" w:rsidR="004950B9" w:rsidRDefault="00000000">
      <w:pPr>
        <w:tabs>
          <w:tab w:val="right" w:pos="9356"/>
        </w:tabs>
      </w:pPr>
      <w:r>
        <w:t>Costumes</w:t>
      </w:r>
      <w:r>
        <w:tab/>
        <w:t>8</w:t>
      </w:r>
    </w:p>
    <w:p w14:paraId="00000031" w14:textId="77777777" w:rsidR="004950B9" w:rsidRDefault="004950B9">
      <w:pPr>
        <w:tabs>
          <w:tab w:val="left" w:pos="9072"/>
        </w:tabs>
      </w:pPr>
    </w:p>
    <w:p w14:paraId="00000032" w14:textId="77777777" w:rsidR="004950B9" w:rsidRDefault="00000000">
      <w:pPr>
        <w:tabs>
          <w:tab w:val="right" w:pos="9356"/>
        </w:tabs>
      </w:pPr>
      <w:r>
        <w:t>Get in Touch</w:t>
      </w:r>
      <w:r>
        <w:tab/>
        <w:t>9</w:t>
      </w:r>
    </w:p>
    <w:p w14:paraId="00000033" w14:textId="77777777" w:rsidR="004950B9" w:rsidRDefault="004950B9"/>
    <w:p w14:paraId="00000034" w14:textId="77777777" w:rsidR="004950B9" w:rsidRDefault="004950B9"/>
    <w:p w14:paraId="00000035" w14:textId="77777777" w:rsidR="004950B9" w:rsidRDefault="004950B9">
      <w:pPr>
        <w:sectPr w:rsidR="004950B9">
          <w:pgSz w:w="12240" w:h="15840"/>
          <w:pgMar w:top="1440" w:right="1444" w:bottom="1440" w:left="1440" w:header="706" w:footer="706" w:gutter="0"/>
          <w:cols w:space="720"/>
        </w:sectPr>
      </w:pPr>
    </w:p>
    <w:p w14:paraId="00000036" w14:textId="77777777" w:rsidR="004950B9" w:rsidRDefault="00000000">
      <w:pPr>
        <w:pStyle w:val="Heading2"/>
        <w:rPr>
          <w:rFonts w:eastAsia="Helvetica Neue" w:cs="Helvetica Neue"/>
        </w:rPr>
      </w:pPr>
      <w:sdt>
        <w:sdtPr>
          <w:tag w:val="goog_rdk_1"/>
          <w:id w:val="-932852176"/>
        </w:sdtPr>
        <w:sdtContent>
          <w:commentRangeStart w:id="1"/>
        </w:sdtContent>
      </w:sdt>
      <w:r>
        <w:rPr>
          <w:rFonts w:eastAsia="Helvetica Neue" w:cs="Helvetica Neue"/>
        </w:rPr>
        <w:t>Access Measures</w:t>
      </w:r>
      <w:commentRangeEnd w:id="1"/>
      <w:r>
        <w:commentReference w:id="1"/>
      </w:r>
    </w:p>
    <w:p w14:paraId="00000054" w14:textId="38316255" w:rsidR="004950B9" w:rsidRDefault="00000000">
      <w:pPr>
        <w:pStyle w:val="Heading2"/>
        <w:rPr>
          <w:rFonts w:eastAsia="Helvetica Neue" w:cs="Helvetica Neue"/>
        </w:rPr>
      </w:pPr>
      <w:r>
        <w:rPr>
          <w:rFonts w:eastAsia="Helvetica Neue" w:cs="Helvetica Neue"/>
        </w:rPr>
        <w:t xml:space="preserve">About </w:t>
      </w:r>
      <w:r w:rsidR="00BD559F">
        <w:rPr>
          <w:rFonts w:eastAsia="Helvetica Neue" w:cs="Helvetica Neue"/>
        </w:rPr>
        <w:t>Springtime</w:t>
      </w:r>
    </w:p>
    <w:p w14:paraId="00000056" w14:textId="3A4532C1" w:rsidR="004950B9" w:rsidRDefault="00BD559F">
      <w:r w:rsidRPr="00BD559F">
        <w:t>May and June are wanted enemies of the state hiding in a box buried under a pig farmer's barn. To pass their time in hiding, they play games, tell stories, and escape into their imaginations. When the farmer begins inviting May on excursions above ground, both women must confront how much they are willing to sacrifice for survival.</w:t>
      </w:r>
    </w:p>
    <w:p w14:paraId="00000057" w14:textId="77777777" w:rsidR="004950B9" w:rsidRDefault="00000000">
      <w:pPr>
        <w:pStyle w:val="Heading2"/>
      </w:pPr>
      <w:bookmarkStart w:id="2" w:name="_heading=h.m8huxn3t6dm8" w:colFirst="0" w:colLast="0"/>
      <w:bookmarkEnd w:id="2"/>
      <w:r>
        <w:t>Run Time</w:t>
      </w:r>
    </w:p>
    <w:p w14:paraId="00000058" w14:textId="508E83AF" w:rsidR="004950B9" w:rsidRDefault="00BD559F">
      <w:r>
        <w:t>60</w:t>
      </w:r>
      <w:r w:rsidR="00000000">
        <w:t xml:space="preserve"> minutes with no intermission</w:t>
      </w:r>
    </w:p>
    <w:p w14:paraId="00000059" w14:textId="77777777" w:rsidR="004950B9" w:rsidRDefault="004950B9"/>
    <w:p w14:paraId="0000005A" w14:textId="77777777" w:rsidR="004950B9" w:rsidRDefault="00000000">
      <w:pPr>
        <w:pStyle w:val="Heading2"/>
        <w:rPr>
          <w:rFonts w:eastAsia="Helvetica Neue" w:cs="Helvetica Neue"/>
        </w:rPr>
      </w:pPr>
      <w:r>
        <w:rPr>
          <w:rFonts w:eastAsia="Helvetica Neue" w:cs="Helvetica Neue"/>
        </w:rPr>
        <w:t>Content Warnings and Advisories</w:t>
      </w:r>
    </w:p>
    <w:p w14:paraId="0000005B" w14:textId="7F8C8B98" w:rsidR="004950B9" w:rsidRDefault="00000000">
      <w:pPr>
        <w:sectPr w:rsidR="004950B9">
          <w:pgSz w:w="12240" w:h="15840"/>
          <w:pgMar w:top="1440" w:right="1440" w:bottom="1440" w:left="1440" w:header="706" w:footer="706" w:gutter="0"/>
          <w:cols w:space="720"/>
        </w:sectPr>
      </w:pPr>
      <w:r>
        <w:t xml:space="preserve">Please be advised that </w:t>
      </w:r>
      <w:r w:rsidR="00BD559F">
        <w:t>Springtime</w:t>
      </w:r>
      <w:r>
        <w:t xml:space="preserve"> includes</w:t>
      </w:r>
      <w:r w:rsidR="00BD559F">
        <w:t xml:space="preserve"> abrupt sound and lighting cues, mature language, pretend smoking, pretend hair burning, </w:t>
      </w:r>
      <w:r>
        <w:t>references</w:t>
      </w:r>
      <w:r w:rsidR="00BD559F">
        <w:t xml:space="preserve"> to nonconsensual sexual acts, and references to the threat of violence.</w:t>
      </w:r>
    </w:p>
    <w:p w14:paraId="0000005C" w14:textId="77777777" w:rsidR="004950B9" w:rsidRDefault="00000000">
      <w:pPr>
        <w:pStyle w:val="Heading2"/>
        <w:rPr>
          <w:rFonts w:eastAsia="Helvetica Neue" w:cs="Helvetica Neue"/>
        </w:rPr>
      </w:pPr>
      <w:r>
        <w:rPr>
          <w:rFonts w:eastAsia="Helvetica Neue" w:cs="Helvetica Neue"/>
        </w:rPr>
        <w:lastRenderedPageBreak/>
        <w:t>Cast and Characters</w:t>
      </w:r>
    </w:p>
    <w:p w14:paraId="0000005D" w14:textId="536AC1D1" w:rsidR="004950B9" w:rsidRDefault="00BD559F">
      <w:pPr>
        <w:shd w:val="clear" w:color="auto" w:fill="auto"/>
      </w:pPr>
      <w:r>
        <w:t>Katie Lawrence</w:t>
      </w:r>
      <w:r w:rsidR="00000000">
        <w:t xml:space="preserve"> plays the role of </w:t>
      </w:r>
      <w:r>
        <w:t>May. She is older, manipulative, and careful.</w:t>
      </w:r>
      <w:r>
        <w:rPr>
          <w:noProof/>
        </w:rPr>
        <w:t xml:space="preserve"> </w:t>
      </w:r>
      <w:r w:rsidR="00000000">
        <w:rPr>
          <w:noProof/>
        </w:rPr>
        <mc:AlternateContent>
          <mc:Choice Requires="wps">
            <w:drawing>
              <wp:anchor distT="0" distB="0" distL="114300" distR="114300" simplePos="0" relativeHeight="251659264" behindDoc="0" locked="0" layoutInCell="1" hidden="0" allowOverlap="1" wp14:anchorId="562D68A0" wp14:editId="5A5980BC">
                <wp:simplePos x="0" y="0"/>
                <wp:positionH relativeFrom="column">
                  <wp:posOffset>1</wp:posOffset>
                </wp:positionH>
                <wp:positionV relativeFrom="paragraph">
                  <wp:posOffset>-38099</wp:posOffset>
                </wp:positionV>
                <wp:extent cx="1837690" cy="1837690"/>
                <wp:effectExtent l="0" t="0" r="16510" b="16510"/>
                <wp:wrapSquare wrapText="bothSides" distT="0" distB="0" distL="114300" distR="114300"/>
                <wp:docPr id="1855287672" name="Rectangle 1855287672"/>
                <wp:cNvGraphicFramePr/>
                <a:graphic xmlns:a="http://schemas.openxmlformats.org/drawingml/2006/main">
                  <a:graphicData uri="http://schemas.microsoft.com/office/word/2010/wordprocessingShape">
                    <wps:wsp>
                      <wps:cNvSpPr/>
                      <wps:spPr>
                        <a:xfrm>
                          <a:off x="4446205" y="2880205"/>
                          <a:ext cx="1799590" cy="1799590"/>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353B7AE5" w14:textId="7FC88D21" w:rsidR="004950B9" w:rsidRDefault="00BD559F">
                            <w:pPr>
                              <w:jc w:val="center"/>
                              <w:textDirection w:val="btLr"/>
                            </w:pPr>
                            <w:r>
                              <w:rPr>
                                <w:rFonts w:ascii="Helvetica Neue" w:eastAsia="Helvetica Neue" w:hAnsi="Helvetica Neue" w:cs="Helvetica Neue"/>
                                <w:noProof/>
                              </w:rPr>
                              <w:drawing>
                                <wp:inline distT="0" distB="0" distL="0" distR="0" wp14:anchorId="002B2F50" wp14:editId="1A08FDB1">
                                  <wp:extent cx="1658328" cy="2487493"/>
                                  <wp:effectExtent l="0" t="0" r="5715" b="1905"/>
                                  <wp:docPr id="1963548264" name="Picture 7" descr="A person with long brown hai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548264" name="Picture 7" descr="A person with long brown hair&#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1695948" cy="2543923"/>
                                          </a:xfrm>
                                          <a:prstGeom prst="rect">
                                            <a:avLst/>
                                          </a:prstGeom>
                                        </pic:spPr>
                                      </pic:pic>
                                    </a:graphicData>
                                  </a:graphic>
                                </wp:inline>
                              </w:drawing>
                            </w:r>
                          </w:p>
                        </w:txbxContent>
                      </wps:txbx>
                      <wps:bodyPr spcFirstLastPara="1" wrap="square" lIns="91425" tIns="45700" rIns="91425" bIns="45700" anchor="ctr" anchorCtr="0">
                        <a:noAutofit/>
                      </wps:bodyPr>
                    </wps:wsp>
                  </a:graphicData>
                </a:graphic>
              </wp:anchor>
            </w:drawing>
          </mc:Choice>
          <mc:Fallback>
            <w:pict>
              <v:rect w14:anchorId="562D68A0" id="Rectangle 1855287672" o:spid="_x0000_s1026" style="position:absolute;margin-left:0;margin-top:-3pt;width:144.7pt;height:144.7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" fillcolor="white [3201]" strokecolor="black [3200]" strokeweight="1pt">
                <v:stroke startarrowwidth="narrow" startarrowlength="short" endarrowwidth="narrow" endarrowlength="short"/>
                <v:textbox inset="2.53958mm,1.2694mm,2.53958mm,1.2694mm">
                  <w:txbxContent>
                    <w:p w14:paraId="353B7AE5" w14:textId="7FC88D21" w:rsidR="004950B9" w:rsidRDefault="00BD559F">
                      <w:pPr>
                        <w:jc w:val="center"/>
                        <w:textDirection w:val="btLr"/>
                      </w:pPr>
                      <w:r>
                        <w:rPr>
                          <w:rFonts w:ascii="Helvetica Neue" w:eastAsia="Helvetica Neue" w:hAnsi="Helvetica Neue" w:cs="Helvetica Neue"/>
                          <w:noProof/>
                        </w:rPr>
                        <w:drawing>
                          <wp:inline distT="0" distB="0" distL="0" distR="0" wp14:anchorId="002B2F50" wp14:editId="1A08FDB1">
                            <wp:extent cx="1658328" cy="2487493"/>
                            <wp:effectExtent l="0" t="0" r="5715" b="1905"/>
                            <wp:docPr id="1963548264" name="Picture 7" descr="A person with long brown hai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548264" name="Picture 7" descr="A person with long brown hair&#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1695948" cy="2543923"/>
                                    </a:xfrm>
                                    <a:prstGeom prst="rect">
                                      <a:avLst/>
                                    </a:prstGeom>
                                  </pic:spPr>
                                </pic:pic>
                              </a:graphicData>
                            </a:graphic>
                          </wp:inline>
                        </w:drawing>
                      </w:r>
                    </w:p>
                  </w:txbxContent>
                </v:textbox>
                <w10:wrap type="square"/>
              </v:rect>
            </w:pict>
          </mc:Fallback>
        </mc:AlternateContent>
      </w:r>
    </w:p>
    <w:p w14:paraId="0000005E" w14:textId="77777777" w:rsidR="004950B9" w:rsidRDefault="004950B9">
      <w:pPr>
        <w:shd w:val="clear" w:color="auto" w:fill="auto"/>
      </w:pPr>
    </w:p>
    <w:p w14:paraId="0000005F" w14:textId="77777777" w:rsidR="004950B9" w:rsidRDefault="004950B9">
      <w:pPr>
        <w:shd w:val="clear" w:color="auto" w:fill="auto"/>
      </w:pPr>
    </w:p>
    <w:p w14:paraId="00000060" w14:textId="77777777" w:rsidR="004950B9" w:rsidRDefault="004950B9">
      <w:pPr>
        <w:shd w:val="clear" w:color="auto" w:fill="auto"/>
      </w:pPr>
    </w:p>
    <w:p w14:paraId="00000061" w14:textId="77777777" w:rsidR="004950B9" w:rsidRDefault="004950B9">
      <w:pPr>
        <w:shd w:val="clear" w:color="auto" w:fill="auto"/>
      </w:pPr>
    </w:p>
    <w:p w14:paraId="00000062" w14:textId="77777777" w:rsidR="004950B9" w:rsidRDefault="004950B9">
      <w:pPr>
        <w:shd w:val="clear" w:color="auto" w:fill="auto"/>
      </w:pPr>
    </w:p>
    <w:p w14:paraId="00000063" w14:textId="77777777" w:rsidR="004950B9" w:rsidRDefault="004950B9">
      <w:pPr>
        <w:shd w:val="clear" w:color="auto" w:fill="auto"/>
      </w:pPr>
    </w:p>
    <w:p w14:paraId="00000064" w14:textId="77777777" w:rsidR="004950B9" w:rsidRDefault="004950B9">
      <w:pPr>
        <w:shd w:val="clear" w:color="auto" w:fill="auto"/>
      </w:pPr>
    </w:p>
    <w:p w14:paraId="00000065" w14:textId="77777777" w:rsidR="004950B9" w:rsidRDefault="00000000">
      <w:pPr>
        <w:shd w:val="clear" w:color="auto" w:fill="auto"/>
      </w:pPr>
      <w:r>
        <w:rPr>
          <w:noProof/>
        </w:rPr>
        <mc:AlternateContent>
          <mc:Choice Requires="wps">
            <w:drawing>
              <wp:anchor distT="0" distB="0" distL="114300" distR="114300" simplePos="0" relativeHeight="251660288" behindDoc="0" locked="0" layoutInCell="1" hidden="0" allowOverlap="1" wp14:anchorId="34F4742E" wp14:editId="68225044">
                <wp:simplePos x="0" y="0"/>
                <wp:positionH relativeFrom="column">
                  <wp:posOffset>1</wp:posOffset>
                </wp:positionH>
                <wp:positionV relativeFrom="paragraph">
                  <wp:posOffset>139700</wp:posOffset>
                </wp:positionV>
                <wp:extent cx="1837690" cy="1837690"/>
                <wp:effectExtent l="0" t="0" r="16510" b="16510"/>
                <wp:wrapSquare wrapText="bothSides" distT="0" distB="0" distL="114300" distR="114300"/>
                <wp:docPr id="1855287671" name="Rectangle 1855287671"/>
                <wp:cNvGraphicFramePr/>
                <a:graphic xmlns:a="http://schemas.openxmlformats.org/drawingml/2006/main">
                  <a:graphicData uri="http://schemas.microsoft.com/office/word/2010/wordprocessingShape">
                    <wps:wsp>
                      <wps:cNvSpPr/>
                      <wps:spPr>
                        <a:xfrm>
                          <a:off x="4446205" y="2880205"/>
                          <a:ext cx="1799590" cy="1799590"/>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4FA32F59" w14:textId="076E3DB0" w:rsidR="004950B9" w:rsidRDefault="00BD559F">
                            <w:pPr>
                              <w:jc w:val="center"/>
                              <w:textDirection w:val="btLr"/>
                            </w:pPr>
                            <w:r>
                              <w:rPr>
                                <w:rFonts w:ascii="Helvetica Neue" w:eastAsia="Helvetica Neue" w:hAnsi="Helvetica Neue" w:cs="Helvetica Neue"/>
                                <w:noProof/>
                              </w:rPr>
                              <w:drawing>
                                <wp:inline distT="0" distB="0" distL="0" distR="0" wp14:anchorId="01F168C3" wp14:editId="665F5C38">
                                  <wp:extent cx="1416908" cy="1755063"/>
                                  <wp:effectExtent l="0" t="0" r="5715" b="0"/>
                                  <wp:docPr id="1235045234" name="Picture 8" descr="A person with brown hair wearing a brown jac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045234" name="Picture 8" descr="A person with brown hair wearing a brown jacket&#10;&#10;AI-generated content may be incorrect."/>
                                          <pic:cNvPicPr/>
                                        </pic:nvPicPr>
                                        <pic:blipFill>
                                          <a:blip r:embed="rId15">
                                            <a:extLst>
                                              <a:ext uri="{28A0092B-C50C-407E-A947-70E740481C1C}">
                                                <a14:useLocalDpi xmlns:a14="http://schemas.microsoft.com/office/drawing/2010/main" val="0"/>
                                              </a:ext>
                                            </a:extLst>
                                          </a:blip>
                                          <a:stretch>
                                            <a:fillRect/>
                                          </a:stretch>
                                        </pic:blipFill>
                                        <pic:spPr>
                                          <a:xfrm>
                                            <a:off x="0" y="0"/>
                                            <a:ext cx="1439620" cy="1783195"/>
                                          </a:xfrm>
                                          <a:prstGeom prst="rect">
                                            <a:avLst/>
                                          </a:prstGeom>
                                        </pic:spPr>
                                      </pic:pic>
                                    </a:graphicData>
                                  </a:graphic>
                                </wp:inline>
                              </w:drawing>
                            </w:r>
                            <w:r w:rsidR="00000000">
                              <w:rPr>
                                <w:rFonts w:ascii="Helvetica Neue" w:eastAsia="Helvetica Neue" w:hAnsi="Helvetica Neue" w:cs="Helvetica Neue"/>
                              </w:rPr>
                              <w:t>HOT</w:t>
                            </w:r>
                          </w:p>
                        </w:txbxContent>
                      </wps:txbx>
                      <wps:bodyPr spcFirstLastPara="1" wrap="square" lIns="91425" tIns="45700" rIns="91425" bIns="45700" anchor="ctr" anchorCtr="0">
                        <a:noAutofit/>
                      </wps:bodyPr>
                    </wps:wsp>
                  </a:graphicData>
                </a:graphic>
              </wp:anchor>
            </w:drawing>
          </mc:Choice>
          <mc:Fallback>
            <w:pict>
              <v:rect w14:anchorId="34F4742E" id="Rectangle 1855287671" o:spid="_x0000_s1027" style="position:absolute;margin-left:0;margin-top:11pt;width:144.7pt;height:144.7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" fillcolor="white [3201]" strokecolor="black [3200]" strokeweight="1pt">
                <v:stroke startarrowwidth="narrow" startarrowlength="short" endarrowwidth="narrow" endarrowlength="short"/>
                <v:textbox inset="2.53958mm,1.2694mm,2.53958mm,1.2694mm">
                  <w:txbxContent>
                    <w:p w14:paraId="4FA32F59" w14:textId="076E3DB0" w:rsidR="004950B9" w:rsidRDefault="00BD559F">
                      <w:pPr>
                        <w:jc w:val="center"/>
                        <w:textDirection w:val="btLr"/>
                      </w:pPr>
                      <w:r>
                        <w:rPr>
                          <w:rFonts w:ascii="Helvetica Neue" w:eastAsia="Helvetica Neue" w:hAnsi="Helvetica Neue" w:cs="Helvetica Neue"/>
                          <w:noProof/>
                        </w:rPr>
                        <w:drawing>
                          <wp:inline distT="0" distB="0" distL="0" distR="0" wp14:anchorId="01F168C3" wp14:editId="665F5C38">
                            <wp:extent cx="1416908" cy="1755063"/>
                            <wp:effectExtent l="0" t="0" r="5715" b="0"/>
                            <wp:docPr id="1235045234" name="Picture 8" descr="A person with brown hair wearing a brown jac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045234" name="Picture 8" descr="A person with brown hair wearing a brown jacket&#10;&#10;AI-generated content may be incorrect."/>
                                    <pic:cNvPicPr/>
                                  </pic:nvPicPr>
                                  <pic:blipFill>
                                    <a:blip r:embed="rId15">
                                      <a:extLst>
                                        <a:ext uri="{28A0092B-C50C-407E-A947-70E740481C1C}">
                                          <a14:useLocalDpi xmlns:a14="http://schemas.microsoft.com/office/drawing/2010/main" val="0"/>
                                        </a:ext>
                                      </a:extLst>
                                    </a:blip>
                                    <a:stretch>
                                      <a:fillRect/>
                                    </a:stretch>
                                  </pic:blipFill>
                                  <pic:spPr>
                                    <a:xfrm>
                                      <a:off x="0" y="0"/>
                                      <a:ext cx="1439620" cy="1783195"/>
                                    </a:xfrm>
                                    <a:prstGeom prst="rect">
                                      <a:avLst/>
                                    </a:prstGeom>
                                  </pic:spPr>
                                </pic:pic>
                              </a:graphicData>
                            </a:graphic>
                          </wp:inline>
                        </w:drawing>
                      </w:r>
                      <w:r w:rsidR="00000000">
                        <w:rPr>
                          <w:rFonts w:ascii="Helvetica Neue" w:eastAsia="Helvetica Neue" w:hAnsi="Helvetica Neue" w:cs="Helvetica Neue"/>
                        </w:rPr>
                        <w:t>HOT</w:t>
                      </w:r>
                    </w:p>
                  </w:txbxContent>
                </v:textbox>
                <w10:wrap type="square"/>
              </v:rect>
            </w:pict>
          </mc:Fallback>
        </mc:AlternateContent>
      </w:r>
    </w:p>
    <w:p w14:paraId="00000066" w14:textId="6FFC2B35" w:rsidR="004950B9" w:rsidRDefault="00BD559F">
      <w:pPr>
        <w:shd w:val="clear" w:color="auto" w:fill="auto"/>
      </w:pPr>
      <w:r>
        <w:t>Kendra Cordick</w:t>
      </w:r>
      <w:r w:rsidR="00000000">
        <w:t xml:space="preserve"> plays the role of </w:t>
      </w:r>
      <w:r>
        <w:t>June. She is younger, playful, and reckless.</w:t>
      </w:r>
      <w:r w:rsidR="00000000">
        <w:t xml:space="preserve"> </w:t>
      </w:r>
    </w:p>
    <w:p w14:paraId="00000067" w14:textId="77777777" w:rsidR="004950B9" w:rsidRDefault="004950B9">
      <w:pPr>
        <w:shd w:val="clear" w:color="auto" w:fill="auto"/>
      </w:pPr>
    </w:p>
    <w:p w14:paraId="00000068" w14:textId="77777777" w:rsidR="004950B9" w:rsidRDefault="004950B9">
      <w:pPr>
        <w:shd w:val="clear" w:color="auto" w:fill="auto"/>
      </w:pPr>
    </w:p>
    <w:p w14:paraId="00000069" w14:textId="77777777" w:rsidR="004950B9" w:rsidRDefault="004950B9">
      <w:pPr>
        <w:shd w:val="clear" w:color="auto" w:fill="auto"/>
      </w:pPr>
    </w:p>
    <w:p w14:paraId="0000006A" w14:textId="77777777" w:rsidR="004950B9" w:rsidRDefault="004950B9">
      <w:pPr>
        <w:shd w:val="clear" w:color="auto" w:fill="auto"/>
      </w:pPr>
    </w:p>
    <w:p w14:paraId="0000006B" w14:textId="77777777" w:rsidR="004950B9" w:rsidRDefault="004950B9">
      <w:pPr>
        <w:shd w:val="clear" w:color="auto" w:fill="auto"/>
      </w:pPr>
    </w:p>
    <w:p w14:paraId="0000006C" w14:textId="77777777" w:rsidR="004950B9" w:rsidRDefault="004950B9">
      <w:pPr>
        <w:shd w:val="clear" w:color="auto" w:fill="auto"/>
      </w:pPr>
    </w:p>
    <w:p w14:paraId="0000006D" w14:textId="77777777" w:rsidR="004950B9" w:rsidRDefault="004950B9">
      <w:pPr>
        <w:shd w:val="clear" w:color="auto" w:fill="auto"/>
      </w:pPr>
    </w:p>
    <w:p w14:paraId="0000006E" w14:textId="389C868B" w:rsidR="004950B9" w:rsidRDefault="004950B9">
      <w:pPr>
        <w:shd w:val="clear" w:color="auto" w:fill="auto"/>
      </w:pPr>
    </w:p>
    <w:p w14:paraId="00000070" w14:textId="77777777" w:rsidR="004950B9" w:rsidRDefault="004950B9">
      <w:pPr>
        <w:shd w:val="clear" w:color="auto" w:fill="auto"/>
      </w:pPr>
    </w:p>
    <w:p w14:paraId="00000071" w14:textId="77777777" w:rsidR="004950B9" w:rsidRDefault="004950B9">
      <w:pPr>
        <w:shd w:val="clear" w:color="auto" w:fill="auto"/>
      </w:pPr>
    </w:p>
    <w:p w14:paraId="00000072" w14:textId="77777777" w:rsidR="004950B9" w:rsidRDefault="00000000">
      <w:pPr>
        <w:shd w:val="clear" w:color="auto" w:fill="auto"/>
      </w:pPr>
      <w:r>
        <w:br w:type="page"/>
      </w:r>
    </w:p>
    <w:p w14:paraId="00000073" w14:textId="77777777" w:rsidR="004950B9" w:rsidRDefault="00000000">
      <w:pPr>
        <w:pStyle w:val="Heading2"/>
        <w:rPr>
          <w:rFonts w:eastAsia="Helvetica Neue" w:cs="Helvetica Neue"/>
        </w:rPr>
      </w:pPr>
      <w:r>
        <w:rPr>
          <w:rFonts w:eastAsia="Helvetica Neue" w:cs="Helvetica Neue"/>
        </w:rPr>
        <w:lastRenderedPageBreak/>
        <w:t>Set</w:t>
      </w:r>
      <w:r>
        <w:rPr>
          <w:noProof/>
        </w:rPr>
        <mc:AlternateContent>
          <mc:Choice Requires="wps">
            <w:drawing>
              <wp:anchor distT="0" distB="0" distL="114300" distR="114300" simplePos="0" relativeHeight="251662336" behindDoc="0" locked="0" layoutInCell="1" hidden="0" allowOverlap="1" wp14:anchorId="2932DA2A" wp14:editId="65A0B1A3">
                <wp:simplePos x="0" y="0"/>
                <wp:positionH relativeFrom="column">
                  <wp:posOffset>1</wp:posOffset>
                </wp:positionH>
                <wp:positionV relativeFrom="paragraph">
                  <wp:posOffset>406400</wp:posOffset>
                </wp:positionV>
                <wp:extent cx="4088100" cy="2738100"/>
                <wp:effectExtent l="0" t="0" r="14605" b="18415"/>
                <wp:wrapSquare wrapText="bothSides" distT="0" distB="0" distL="114300" distR="114300"/>
                <wp:docPr id="1855287673" name="Rectangle 1855287673"/>
                <wp:cNvGraphicFramePr/>
                <a:graphic xmlns:a="http://schemas.openxmlformats.org/drawingml/2006/main">
                  <a:graphicData uri="http://schemas.microsoft.com/office/word/2010/wordprocessingShape">
                    <wps:wsp>
                      <wps:cNvSpPr/>
                      <wps:spPr>
                        <a:xfrm>
                          <a:off x="3321000" y="2430000"/>
                          <a:ext cx="4050000" cy="2700000"/>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64627A6F" w14:textId="67D09AB3" w:rsidR="004950B9" w:rsidRDefault="00290721">
                            <w:pPr>
                              <w:jc w:val="center"/>
                              <w:textDirection w:val="btLr"/>
                            </w:pPr>
                            <w:r>
                              <w:rPr>
                                <w:rFonts w:ascii="Helvetica Neue" w:eastAsia="Helvetica Neue" w:hAnsi="Helvetica Neue" w:cs="Helvetica Neue"/>
                                <w:noProof/>
                              </w:rPr>
                              <w:drawing>
                                <wp:inline distT="0" distB="0" distL="0" distR="0" wp14:anchorId="144E0E9B" wp14:editId="066FDF45">
                                  <wp:extent cx="3891915" cy="2428240"/>
                                  <wp:effectExtent l="0" t="0" r="0" b="0"/>
                                  <wp:docPr id="437481685" name="Picture 9" descr="A room with chairs and a square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481685" name="Picture 9" descr="A room with chairs and a square box&#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3925503" cy="2449196"/>
                                          </a:xfrm>
                                          <a:prstGeom prst="rect">
                                            <a:avLst/>
                                          </a:prstGeom>
                                        </pic:spPr>
                                      </pic:pic>
                                    </a:graphicData>
                                  </a:graphic>
                                </wp:inline>
                              </w:drawing>
                            </w:r>
                          </w:p>
                        </w:txbxContent>
                      </wps:txbx>
                      <wps:bodyPr spcFirstLastPara="1" wrap="square" lIns="91425" tIns="45700" rIns="91425" bIns="45700" anchor="ctr" anchorCtr="0">
                        <a:noAutofit/>
                      </wps:bodyPr>
                    </wps:wsp>
                  </a:graphicData>
                </a:graphic>
              </wp:anchor>
            </w:drawing>
          </mc:Choice>
          <mc:Fallback>
            <w:pict>
              <v:rect w14:anchorId="2932DA2A" id="Rectangle 1855287673" o:spid="_x0000_s1028" style="position:absolute;margin-left:0;margin-top:32pt;width:321.9pt;height:215.6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" fillcolor="white [3201]" strokecolor="black [3200]" strokeweight="1pt">
                <v:stroke startarrowwidth="narrow" startarrowlength="short" endarrowwidth="narrow" endarrowlength="short"/>
                <v:textbox inset="2.53958mm,1.2694mm,2.53958mm,1.2694mm">
                  <w:txbxContent>
                    <w:p w14:paraId="64627A6F" w14:textId="67D09AB3" w:rsidR="004950B9" w:rsidRDefault="00290721">
                      <w:pPr>
                        <w:jc w:val="center"/>
                        <w:textDirection w:val="btLr"/>
                      </w:pPr>
                      <w:r>
                        <w:rPr>
                          <w:rFonts w:ascii="Helvetica Neue" w:eastAsia="Helvetica Neue" w:hAnsi="Helvetica Neue" w:cs="Helvetica Neue"/>
                          <w:noProof/>
                        </w:rPr>
                        <w:drawing>
                          <wp:inline distT="0" distB="0" distL="0" distR="0" wp14:anchorId="144E0E9B" wp14:editId="066FDF45">
                            <wp:extent cx="3891915" cy="2428240"/>
                            <wp:effectExtent l="0" t="0" r="0" b="0"/>
                            <wp:docPr id="437481685" name="Picture 9" descr="A room with chairs and a square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481685" name="Picture 9" descr="A room with chairs and a square box&#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3925503" cy="2449196"/>
                                    </a:xfrm>
                                    <a:prstGeom prst="rect">
                                      <a:avLst/>
                                    </a:prstGeom>
                                  </pic:spPr>
                                </pic:pic>
                              </a:graphicData>
                            </a:graphic>
                          </wp:inline>
                        </w:drawing>
                      </w:r>
                    </w:p>
                  </w:txbxContent>
                </v:textbox>
                <w10:wrap type="square"/>
              </v:rect>
            </w:pict>
          </mc:Fallback>
        </mc:AlternateContent>
      </w:r>
    </w:p>
    <w:p w14:paraId="00000074" w14:textId="77777777" w:rsidR="004950B9" w:rsidRDefault="004950B9">
      <w:pPr>
        <w:shd w:val="clear" w:color="auto" w:fill="auto"/>
      </w:pPr>
    </w:p>
    <w:p w14:paraId="00000075" w14:textId="77777777" w:rsidR="004950B9" w:rsidRDefault="004950B9">
      <w:pPr>
        <w:shd w:val="clear" w:color="auto" w:fill="auto"/>
      </w:pPr>
    </w:p>
    <w:p w14:paraId="00000076" w14:textId="77777777" w:rsidR="004950B9" w:rsidRDefault="004950B9">
      <w:pPr>
        <w:shd w:val="clear" w:color="auto" w:fill="auto"/>
      </w:pPr>
    </w:p>
    <w:p w14:paraId="00000077" w14:textId="77777777" w:rsidR="004950B9" w:rsidRDefault="004950B9">
      <w:pPr>
        <w:shd w:val="clear" w:color="auto" w:fill="auto"/>
      </w:pPr>
    </w:p>
    <w:p w14:paraId="00000078" w14:textId="77777777" w:rsidR="004950B9" w:rsidRDefault="004950B9">
      <w:pPr>
        <w:shd w:val="clear" w:color="auto" w:fill="auto"/>
      </w:pPr>
    </w:p>
    <w:p w14:paraId="00000079" w14:textId="77777777" w:rsidR="004950B9" w:rsidRDefault="004950B9">
      <w:pPr>
        <w:shd w:val="clear" w:color="auto" w:fill="auto"/>
      </w:pPr>
    </w:p>
    <w:p w14:paraId="0000007A" w14:textId="77777777" w:rsidR="004950B9" w:rsidRDefault="004950B9">
      <w:pPr>
        <w:shd w:val="clear" w:color="auto" w:fill="auto"/>
      </w:pPr>
    </w:p>
    <w:p w14:paraId="0000007B" w14:textId="77777777" w:rsidR="004950B9" w:rsidRDefault="004950B9">
      <w:pPr>
        <w:shd w:val="clear" w:color="auto" w:fill="auto"/>
      </w:pPr>
    </w:p>
    <w:p w14:paraId="0000007C" w14:textId="77777777" w:rsidR="004950B9" w:rsidRDefault="004950B9">
      <w:pPr>
        <w:shd w:val="clear" w:color="auto" w:fill="auto"/>
      </w:pPr>
    </w:p>
    <w:p w14:paraId="0000007D" w14:textId="77777777" w:rsidR="004950B9" w:rsidRDefault="004950B9">
      <w:pPr>
        <w:shd w:val="clear" w:color="auto" w:fill="auto"/>
      </w:pPr>
    </w:p>
    <w:p w14:paraId="0000007E" w14:textId="77777777" w:rsidR="004950B9" w:rsidRDefault="004950B9">
      <w:pPr>
        <w:shd w:val="clear" w:color="auto" w:fill="auto"/>
      </w:pPr>
    </w:p>
    <w:p w14:paraId="0000007F" w14:textId="77777777" w:rsidR="004950B9" w:rsidRDefault="004950B9">
      <w:pPr>
        <w:shd w:val="clear" w:color="auto" w:fill="auto"/>
      </w:pPr>
    </w:p>
    <w:p w14:paraId="00000080" w14:textId="77777777" w:rsidR="004950B9" w:rsidRDefault="004950B9">
      <w:pPr>
        <w:shd w:val="clear" w:color="auto" w:fill="auto"/>
      </w:pPr>
    </w:p>
    <w:p w14:paraId="00000081" w14:textId="001D25FC" w:rsidR="004950B9" w:rsidRDefault="00B14DA2">
      <w:pPr>
        <w:shd w:val="clear" w:color="auto" w:fill="auto"/>
      </w:pPr>
      <w:r>
        <w:t>The set is comprised of an open wooden rectangular box that stands four feet tall, four feet deep, and eight feet long. There is a projector screen on one end.</w:t>
      </w:r>
      <w:r w:rsidR="00000000">
        <w:br w:type="page"/>
      </w:r>
    </w:p>
    <w:p w14:paraId="00000082" w14:textId="77777777" w:rsidR="004950B9" w:rsidRDefault="00000000">
      <w:pPr>
        <w:pStyle w:val="Heading2"/>
        <w:rPr>
          <w:rFonts w:eastAsia="Helvetica Neue" w:cs="Helvetica Neue"/>
        </w:rPr>
      </w:pPr>
      <w:r>
        <w:lastRenderedPageBreak/>
        <w:t>Costumes</w:t>
      </w:r>
      <w:r>
        <w:rPr>
          <w:noProof/>
        </w:rPr>
        <mc:AlternateContent>
          <mc:Choice Requires="wps">
            <w:drawing>
              <wp:anchor distT="0" distB="0" distL="114300" distR="114300" simplePos="0" relativeHeight="251663360" behindDoc="0" locked="0" layoutInCell="1" hidden="0" allowOverlap="1" wp14:anchorId="4EFB32F0" wp14:editId="15DE0FA2">
                <wp:simplePos x="0" y="0"/>
                <wp:positionH relativeFrom="column">
                  <wp:posOffset>1</wp:posOffset>
                </wp:positionH>
                <wp:positionV relativeFrom="paragraph">
                  <wp:posOffset>406400</wp:posOffset>
                </wp:positionV>
                <wp:extent cx="4088100" cy="2738100"/>
                <wp:effectExtent l="0" t="0" r="0" b="0"/>
                <wp:wrapSquare wrapText="bothSides" distT="0" distB="0" distL="114300" distR="114300"/>
                <wp:docPr id="1855287670" name="Rectangle 1855287670"/>
                <wp:cNvGraphicFramePr/>
                <a:graphic xmlns:a="http://schemas.openxmlformats.org/drawingml/2006/main">
                  <a:graphicData uri="http://schemas.microsoft.com/office/word/2010/wordprocessingShape">
                    <wps:wsp>
                      <wps:cNvSpPr/>
                      <wps:spPr>
                        <a:xfrm>
                          <a:off x="3321000" y="2430000"/>
                          <a:ext cx="4050000" cy="2700000"/>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11BB6DCD" w14:textId="77777777" w:rsidR="004950B9" w:rsidRDefault="00000000">
                            <w:pPr>
                              <w:jc w:val="center"/>
                              <w:textDirection w:val="btLr"/>
                            </w:pPr>
                            <w:r>
                              <w:rPr>
                                <w:rFonts w:ascii="Helvetica Neue" w:eastAsia="Helvetica Neue" w:hAnsi="Helvetica Neue" w:cs="Helvetica Neue"/>
                              </w:rPr>
                              <w:t>PHOTO OF COSTUME</w:t>
                            </w:r>
                          </w:p>
                        </w:txbxContent>
                      </wps:txbx>
                      <wps:bodyPr spcFirstLastPara="1" wrap="square" lIns="91425" tIns="45700" rIns="91425" bIns="45700" anchor="ctr" anchorCtr="0">
                        <a:noAutofit/>
                      </wps:bodyPr>
                    </wps:wsp>
                  </a:graphicData>
                </a:graphic>
              </wp:anchor>
            </w:drawing>
          </mc:Choice>
          <mc:Fallback>
            <w:pict>
              <v:rect w14:anchorId="4EFB32F0" id="Rectangle 1855287670" o:spid="_x0000_s1029" style="position:absolute;margin-left:0;margin-top:32pt;width:321.9pt;height:215.6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" fillcolor="white [3201]" strokecolor="black [3200]" strokeweight="1pt">
                <v:stroke startarrowwidth="narrow" startarrowlength="short" endarrowwidth="narrow" endarrowlength="short"/>
                <v:textbox inset="2.53958mm,1.2694mm,2.53958mm,1.2694mm">
                  <w:txbxContent>
                    <w:p w14:paraId="11BB6DCD" w14:textId="77777777" w:rsidR="004950B9" w:rsidRDefault="00000000">
                      <w:pPr>
                        <w:jc w:val="center"/>
                        <w:textDirection w:val="btLr"/>
                      </w:pPr>
                      <w:r>
                        <w:rPr>
                          <w:rFonts w:ascii="Helvetica Neue" w:eastAsia="Helvetica Neue" w:hAnsi="Helvetica Neue" w:cs="Helvetica Neue"/>
                        </w:rPr>
                        <w:t>PHOTO OF COSTUME</w:t>
                      </w:r>
                    </w:p>
                  </w:txbxContent>
                </v:textbox>
                <w10:wrap type="square"/>
              </v:rect>
            </w:pict>
          </mc:Fallback>
        </mc:AlternateContent>
      </w:r>
    </w:p>
    <w:p w14:paraId="00000083" w14:textId="77777777" w:rsidR="004950B9" w:rsidRDefault="004950B9">
      <w:pPr>
        <w:shd w:val="clear" w:color="auto" w:fill="auto"/>
      </w:pPr>
    </w:p>
    <w:p w14:paraId="00000084" w14:textId="77777777" w:rsidR="004950B9" w:rsidRDefault="004950B9">
      <w:pPr>
        <w:shd w:val="clear" w:color="auto" w:fill="auto"/>
      </w:pPr>
    </w:p>
    <w:p w14:paraId="00000085" w14:textId="77777777" w:rsidR="004950B9" w:rsidRDefault="004950B9">
      <w:pPr>
        <w:shd w:val="clear" w:color="auto" w:fill="auto"/>
      </w:pPr>
    </w:p>
    <w:p w14:paraId="00000086" w14:textId="77777777" w:rsidR="004950B9" w:rsidRDefault="004950B9">
      <w:pPr>
        <w:shd w:val="clear" w:color="auto" w:fill="auto"/>
      </w:pPr>
    </w:p>
    <w:p w14:paraId="00000087" w14:textId="77777777" w:rsidR="004950B9" w:rsidRDefault="004950B9">
      <w:pPr>
        <w:shd w:val="clear" w:color="auto" w:fill="auto"/>
      </w:pPr>
    </w:p>
    <w:p w14:paraId="00000088" w14:textId="77777777" w:rsidR="004950B9" w:rsidRDefault="004950B9">
      <w:pPr>
        <w:shd w:val="clear" w:color="auto" w:fill="auto"/>
      </w:pPr>
    </w:p>
    <w:p w14:paraId="00000089" w14:textId="77777777" w:rsidR="004950B9" w:rsidRDefault="004950B9">
      <w:pPr>
        <w:shd w:val="clear" w:color="auto" w:fill="auto"/>
      </w:pPr>
    </w:p>
    <w:p w14:paraId="0000008A" w14:textId="77777777" w:rsidR="004950B9" w:rsidRDefault="004950B9">
      <w:pPr>
        <w:shd w:val="clear" w:color="auto" w:fill="auto"/>
      </w:pPr>
    </w:p>
    <w:p w14:paraId="0000008B" w14:textId="77777777" w:rsidR="004950B9" w:rsidRDefault="004950B9">
      <w:pPr>
        <w:shd w:val="clear" w:color="auto" w:fill="auto"/>
      </w:pPr>
    </w:p>
    <w:p w14:paraId="0000008C" w14:textId="77777777" w:rsidR="004950B9" w:rsidRDefault="004950B9">
      <w:pPr>
        <w:shd w:val="clear" w:color="auto" w:fill="auto"/>
      </w:pPr>
    </w:p>
    <w:p w14:paraId="0000008D" w14:textId="77777777" w:rsidR="004950B9" w:rsidRDefault="004950B9">
      <w:pPr>
        <w:shd w:val="clear" w:color="auto" w:fill="auto"/>
      </w:pPr>
    </w:p>
    <w:p w14:paraId="0000008E" w14:textId="77777777" w:rsidR="004950B9" w:rsidRDefault="004950B9">
      <w:pPr>
        <w:pStyle w:val="Heading2"/>
        <w:spacing w:before="0" w:after="0"/>
        <w:rPr>
          <w:rFonts w:eastAsia="Helvetica Neue" w:cs="Helvetica Neue"/>
          <w:b w:val="0"/>
          <w:bCs w:val="0"/>
          <w:sz w:val="28"/>
          <w:szCs w:val="28"/>
        </w:rPr>
      </w:pPr>
    </w:p>
    <w:p w14:paraId="0000008F" w14:textId="77777777" w:rsidR="004950B9" w:rsidRDefault="004950B9">
      <w:pPr>
        <w:pStyle w:val="Heading2"/>
        <w:spacing w:before="0" w:after="0"/>
        <w:rPr>
          <w:rFonts w:eastAsia="Helvetica Neue" w:cs="Helvetica Neue"/>
          <w:b w:val="0"/>
          <w:bCs w:val="0"/>
          <w:sz w:val="28"/>
          <w:szCs w:val="28"/>
        </w:rPr>
      </w:pPr>
    </w:p>
    <w:p w14:paraId="00000090" w14:textId="3C6899FD" w:rsidR="004950B9" w:rsidRDefault="00B14DA2">
      <w:pPr>
        <w:pStyle w:val="Heading2"/>
        <w:spacing w:before="0" w:after="0"/>
        <w:rPr>
          <w:rFonts w:eastAsia="Helvetica Neue" w:cs="Helvetica Neue"/>
          <w:b w:val="0"/>
          <w:bCs w:val="0"/>
          <w:sz w:val="28"/>
          <w:szCs w:val="28"/>
        </w:rPr>
      </w:pPr>
      <w:r>
        <w:rPr>
          <w:rFonts w:eastAsia="Helvetica Neue" w:cs="Helvetica Neue"/>
          <w:b w:val="0"/>
          <w:bCs w:val="0"/>
          <w:sz w:val="28"/>
          <w:szCs w:val="28"/>
        </w:rPr>
        <w:t>May and June wear faded men’s band tees from the 70s and 80s and jean shorts. They are barefoot. When it gets colder in the box, they wear men’s flannels over their shirts and men’s wool socks on their feet.</w:t>
      </w:r>
    </w:p>
    <w:p w14:paraId="00000091" w14:textId="77777777" w:rsidR="004950B9" w:rsidRDefault="00000000">
      <w:pPr>
        <w:shd w:val="clear" w:color="auto" w:fill="auto"/>
        <w:rPr>
          <w:rFonts w:ascii="Helvetica Neue" w:eastAsia="Helvetica Neue" w:hAnsi="Helvetica Neue" w:cs="Helvetica Neue"/>
          <w:b/>
          <w:bCs/>
          <w:sz w:val="36"/>
          <w:szCs w:val="36"/>
        </w:rPr>
      </w:pPr>
      <w:r>
        <w:br w:type="page"/>
      </w:r>
    </w:p>
    <w:p w14:paraId="00000092" w14:textId="77777777" w:rsidR="004950B9" w:rsidRDefault="00000000">
      <w:pPr>
        <w:pStyle w:val="Heading2"/>
        <w:rPr>
          <w:rFonts w:eastAsia="Helvetica Neue" w:cs="Helvetica Neue"/>
        </w:rPr>
      </w:pPr>
      <w:r>
        <w:rPr>
          <w:rFonts w:eastAsia="Helvetica Neue" w:cs="Helvetica Neue"/>
        </w:rPr>
        <w:lastRenderedPageBreak/>
        <w:t>Get in Touch</w:t>
      </w:r>
    </w:p>
    <w:p w14:paraId="00000093" w14:textId="68440CDB" w:rsidR="004950B9" w:rsidRDefault="00000000">
      <w:r>
        <w:t xml:space="preserve">If you have any questions or concerns about this access guide or planning your visit to </w:t>
      </w:r>
      <w:r w:rsidR="00B14DA2">
        <w:t>Springtime</w:t>
      </w:r>
      <w:r>
        <w:t xml:space="preserve"> at the 2026 Toronto Fringe Festival, please reach out.</w:t>
      </w:r>
    </w:p>
    <w:p w14:paraId="00000094" w14:textId="77777777" w:rsidR="004950B9" w:rsidRDefault="004950B9"/>
    <w:p w14:paraId="00000095" w14:textId="15C4885D" w:rsidR="004950B9" w:rsidRDefault="00000000">
      <w:pPr>
        <w:rPr>
          <w:b/>
          <w:bCs/>
        </w:rPr>
      </w:pPr>
      <w:sdt>
        <w:sdtPr>
          <w:tag w:val="goog_rdk_2"/>
          <w:id w:val="-1944020972"/>
        </w:sdtPr>
        <w:sdtContent/>
      </w:sdt>
      <w:r w:rsidR="00B14DA2">
        <w:rPr>
          <w:b/>
          <w:bCs/>
        </w:rPr>
        <w:t>Katie Lawrence</w:t>
      </w:r>
    </w:p>
    <w:p w14:paraId="00000096" w14:textId="112849F2" w:rsidR="004950B9" w:rsidRDefault="00BD559F">
      <w:r>
        <w:t>Writer, Performer, and Producer</w:t>
      </w:r>
    </w:p>
    <w:p w14:paraId="00000097" w14:textId="442EA8CE" w:rsidR="004950B9" w:rsidRDefault="00000000">
      <w:r>
        <w:rPr>
          <w:b/>
          <w:bCs/>
        </w:rPr>
        <w:t xml:space="preserve">Email: </w:t>
      </w:r>
      <w:r w:rsidR="00BD559F">
        <w:rPr>
          <w:b/>
          <w:bCs/>
        </w:rPr>
        <w:t>katieellalawrence@gmail.com</w:t>
      </w:r>
    </w:p>
    <w:p w14:paraId="00000099" w14:textId="77777777" w:rsidR="004950B9" w:rsidRDefault="004950B9"/>
    <w:p w14:paraId="0000009A" w14:textId="77777777" w:rsidR="004950B9" w:rsidRDefault="00000000">
      <w:pPr>
        <w:rPr>
          <w:b/>
          <w:bCs/>
        </w:rPr>
      </w:pPr>
      <w:r>
        <w:t>If you want to tell the Fringe about your experience or have feedback that you would like to share, you can call, write, or send an email to the Fringe.</w:t>
      </w:r>
    </w:p>
    <w:p w14:paraId="0000009B" w14:textId="77777777" w:rsidR="004950B9" w:rsidRDefault="004950B9">
      <w:pPr>
        <w:rPr>
          <w:b/>
          <w:bCs/>
        </w:rPr>
      </w:pPr>
    </w:p>
    <w:p w14:paraId="0000009C" w14:textId="77777777" w:rsidR="004950B9" w:rsidRDefault="00000000">
      <w:pPr>
        <w:rPr>
          <w:b/>
          <w:bCs/>
        </w:rPr>
      </w:pPr>
      <w:r>
        <w:rPr>
          <w:b/>
          <w:bCs/>
        </w:rPr>
        <w:t>Our address is:</w:t>
      </w:r>
    </w:p>
    <w:p w14:paraId="0000009D" w14:textId="77777777" w:rsidR="004950B9" w:rsidRDefault="00000000">
      <w:r>
        <w:t>100 Broadview Avenue, Suite 300</w:t>
      </w:r>
    </w:p>
    <w:p w14:paraId="0000009E" w14:textId="77777777" w:rsidR="004950B9" w:rsidRDefault="00000000">
      <w:r>
        <w:t>Toronto, ON</w:t>
      </w:r>
    </w:p>
    <w:p w14:paraId="0000009F" w14:textId="77777777" w:rsidR="004950B9" w:rsidRDefault="00000000">
      <w:r>
        <w:t>M4M 3H3</w:t>
      </w:r>
    </w:p>
    <w:p w14:paraId="000000A0" w14:textId="77777777" w:rsidR="004950B9" w:rsidRDefault="004950B9"/>
    <w:p w14:paraId="000000A1" w14:textId="77777777" w:rsidR="004950B9" w:rsidRDefault="00000000">
      <w:pPr>
        <w:rPr>
          <w:b/>
          <w:bCs/>
        </w:rPr>
      </w:pPr>
      <w:r>
        <w:rPr>
          <w:b/>
          <w:bCs/>
        </w:rPr>
        <w:t>Our email address is:</w:t>
      </w:r>
    </w:p>
    <w:p w14:paraId="000000A2" w14:textId="77777777" w:rsidR="004950B9" w:rsidRDefault="00000000">
      <w:hyperlink r:id="rId17">
        <w:r>
          <w:rPr>
            <w:color w:val="0000FF"/>
            <w:u w:val="single"/>
          </w:rPr>
          <w:t>access@fringetoronto.com</w:t>
        </w:r>
      </w:hyperlink>
    </w:p>
    <w:p w14:paraId="000000A3" w14:textId="77777777" w:rsidR="004950B9" w:rsidRDefault="004950B9">
      <w:pPr>
        <w:rPr>
          <w:b/>
          <w:bCs/>
        </w:rPr>
      </w:pPr>
    </w:p>
    <w:p w14:paraId="000000A4" w14:textId="77777777" w:rsidR="004950B9" w:rsidRDefault="00000000">
      <w:pPr>
        <w:rPr>
          <w:b/>
          <w:bCs/>
        </w:rPr>
      </w:pPr>
      <w:r>
        <w:rPr>
          <w:b/>
          <w:bCs/>
        </w:rPr>
        <w:t>Our phone number is:</w:t>
      </w:r>
    </w:p>
    <w:p w14:paraId="000000A5" w14:textId="77777777" w:rsidR="004950B9" w:rsidRDefault="00000000">
      <w:r>
        <w:t>416-966-1062</w:t>
      </w:r>
    </w:p>
    <w:p w14:paraId="000000A6" w14:textId="77777777" w:rsidR="004950B9" w:rsidRDefault="004950B9">
      <w:pPr>
        <w:rPr>
          <w:b/>
          <w:bCs/>
        </w:rPr>
      </w:pPr>
    </w:p>
    <w:p w14:paraId="000000A7" w14:textId="77777777" w:rsidR="004950B9" w:rsidRDefault="00000000">
      <w:r>
        <w:t>Thank you for coming to the 2026 Toronto Fringe Festival.</w:t>
      </w:r>
    </w:p>
    <w:sectPr w:rsidR="004950B9">
      <w:pgSz w:w="12240" w:h="15840"/>
      <w:pgMar w:top="1440" w:right="1440" w:bottom="1440" w:left="1440" w:header="706" w:footer="706"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0" w:author="Microsoft Office User" w:date="2023-05-24T18:19:00Z" w:initials="">
    <w:p w14:paraId="000000AC" w14:textId="77777777" w:rsidR="004950B9" w:rsidRDefault="00000000">
      <w:pPr>
        <w:widowControl w:val="0"/>
        <w:pBdr>
          <w:top w:val="nil"/>
          <w:left w:val="nil"/>
          <w:bottom w:val="nil"/>
          <w:right w:val="nil"/>
          <w:between w:val="nil"/>
        </w:pBdr>
        <w:shd w:val="clear" w:color="auto" w:fill="auto"/>
        <w:rPr>
          <w:rFonts w:ascii="Arial" w:eastAsia="Arial" w:hAnsi="Arial" w:cs="Arial"/>
          <w:sz w:val="22"/>
          <w:szCs w:val="22"/>
        </w:rPr>
      </w:pPr>
      <w:r>
        <w:rPr>
          <w:rFonts w:ascii="Arial" w:eastAsia="Arial" w:hAnsi="Arial" w:cs="Arial"/>
          <w:sz w:val="22"/>
          <w:szCs w:val="22"/>
        </w:rPr>
        <w:t>Adjust page numbers accordingly.</w:t>
      </w:r>
    </w:p>
  </w:comment>
  <w:comment w:id="1" w:author="Microsoft Office User" w:date="2023-05-24T18:19:00Z" w:initials="">
    <w:p w14:paraId="000000AD" w14:textId="77777777" w:rsidR="004950B9" w:rsidRDefault="00000000">
      <w:pPr>
        <w:widowControl w:val="0"/>
        <w:pBdr>
          <w:top w:val="nil"/>
          <w:left w:val="nil"/>
          <w:bottom w:val="nil"/>
          <w:right w:val="nil"/>
          <w:between w:val="nil"/>
        </w:pBdr>
        <w:shd w:val="clear" w:color="auto" w:fill="auto"/>
        <w:rPr>
          <w:rFonts w:ascii="Arial" w:eastAsia="Arial" w:hAnsi="Arial" w:cs="Arial"/>
          <w:sz w:val="22"/>
          <w:szCs w:val="22"/>
        </w:rPr>
      </w:pPr>
      <w:r>
        <w:rPr>
          <w:rFonts w:ascii="Arial" w:eastAsia="Arial" w:hAnsi="Arial" w:cs="Arial"/>
          <w:sz w:val="22"/>
          <w:szCs w:val="22"/>
        </w:rPr>
        <w:t>Delete access measures that you are not offering.</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000000AC" w15:done="0"/>
  <w15:commentEx w15:paraId="000000AD"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000000AC" w16cid:durableId="000000AC"/>
  <w16cid:commentId w16cid:paraId="000000AD" w16cid:durableId="000000A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D6452D" w14:textId="77777777" w:rsidR="00794E32" w:rsidRDefault="00794E32">
      <w:r>
        <w:separator/>
      </w:r>
    </w:p>
  </w:endnote>
  <w:endnote w:type="continuationSeparator" w:id="0">
    <w:p w14:paraId="4760311B" w14:textId="77777777" w:rsidR="00794E32" w:rsidRDefault="00794E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Helvetica Neue">
    <w:panose1 w:val="02000503000000020004"/>
    <w:charset w:val="00"/>
    <w:family w:val="auto"/>
    <w:pitch w:val="variable"/>
    <w:sig w:usb0="E50002FF" w:usb1="500079DB" w:usb2="00000010" w:usb3="00000000" w:csb0="00000001" w:csb1="00000000"/>
  </w:font>
  <w:font w:name="Helvetica">
    <w:panose1 w:val="00000000000000000000"/>
    <w:charset w:val="00"/>
    <w:family w:val="auto"/>
    <w:pitch w:val="variable"/>
    <w:sig w:usb0="E00002FF" w:usb1="5000785B" w:usb2="00000000" w:usb3="00000000" w:csb0="0000019F" w:csb1="00000000"/>
  </w:font>
  <w:font w:name="Times New Roman">
    <w:panose1 w:val="02020603050405020304"/>
    <w:charset w:val="00"/>
    <w:family w:val="roman"/>
    <w:pitch w:val="variable"/>
    <w:sig w:usb0="E0002EFF" w:usb1="C000785B" w:usb2="00000009" w:usb3="00000000" w:csb0="000001FF" w:csb1="00000000"/>
    <w:embedRegular r:id="rId5" w:fontKey="{8E58CE15-DD76-8B49-BE3B-F2F91129D721}"/>
    <w:embedBold r:id="rId6" w:fontKey="{D7B84765-139E-C541-BDEC-3A29B16C8180}"/>
    <w:embedItalic r:id="rId7" w:fontKey="{2C6B5B52-1965-F74B-AFAD-A5D4832E1781}"/>
    <w:embedBoldItalic r:id="rId8" w:fontKey="{39FC2836-36C5-6547-B57B-4C1E4F6FA377}"/>
  </w:font>
  <w:font w:name="Calibri Light">
    <w:panose1 w:val="020F0302020204030204"/>
    <w:charset w:val="00"/>
    <w:family w:val="swiss"/>
    <w:pitch w:val="variable"/>
    <w:sig w:usb0="E0002AFF" w:usb1="C000247B" w:usb2="00000009" w:usb3="00000000" w:csb0="000001FF" w:csb1="00000000"/>
    <w:embedRegular r:id="rId9" w:fontKey="{8BF5A749-3D68-CC44-A8EC-E4A740729515}"/>
    <w:embedBold r:id="rId10" w:fontKey="{3886E62D-F088-2C41-8786-C54DC2421717}"/>
    <w:embedItalic r:id="rId11" w:fontKey="{23153057-A942-3546-863D-64AD37AACADF}"/>
  </w:font>
  <w:font w:name="Calibri">
    <w:panose1 w:val="020F0502020204030204"/>
    <w:charset w:val="00"/>
    <w:family w:val="swiss"/>
    <w:pitch w:val="variable"/>
    <w:sig w:usb0="E4002EFF" w:usb1="C200247B" w:usb2="00000009" w:usb3="00000000" w:csb0="000001FF" w:csb1="00000000"/>
    <w:embedRegular r:id="rId12" w:fontKey="{7211483C-5F9D-4E42-B189-E0C53756F44D}"/>
    <w:embedBold r:id="rId13" w:fontKey="{68CDC999-7418-4D43-8E41-3FEC1671AC66}"/>
    <w:embedBoldItalic r:id="rId14" w:fontKey="{FF7B8ED9-2D8C-3740-ACF0-FD006E2D12FD}"/>
  </w:font>
  <w:font w:name="Georgia">
    <w:panose1 w:val="02040502050405020303"/>
    <w:charset w:val="00"/>
    <w:family w:val="roman"/>
    <w:pitch w:val="variable"/>
    <w:sig w:usb0="00000287" w:usb1="00000000" w:usb2="00000000" w:usb3="00000000" w:csb0="0000009F" w:csb1="00000000"/>
    <w:embedItalic r:id="rId15" w:fontKey="{330F0666-04FE-7849-8B6D-80530B3BC4FA}"/>
  </w:font>
  <w:font w:name="Arial">
    <w:panose1 w:val="020B0604020202020204"/>
    <w:charset w:val="00"/>
    <w:family w:val="swiss"/>
    <w:pitch w:val="variable"/>
    <w:sig w:usb0="E0002EFF" w:usb1="C000785B" w:usb2="00000009" w:usb3="00000000" w:csb0="000001FF" w:csb1="00000000"/>
    <w:embedRegular r:id="rId16" w:fontKey="{E00736BD-34CC-D145-B6E8-30119CC7947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0AA" w14:textId="77777777" w:rsidR="004950B9" w:rsidRDefault="00000000">
    <w:pPr>
      <w:pBdr>
        <w:top w:val="nil"/>
        <w:left w:val="nil"/>
        <w:bottom w:val="nil"/>
        <w:right w:val="nil"/>
        <w:between w:val="nil"/>
      </w:pBdr>
      <w:tabs>
        <w:tab w:val="center" w:pos="4680"/>
        <w:tab w:val="right" w:pos="9360"/>
      </w:tabs>
      <w:jc w:val="right"/>
      <w:rPr>
        <w:rFonts w:ascii="Helvetica Neue" w:eastAsia="Helvetica Neue" w:hAnsi="Helvetica Neue" w:cs="Helvetica Neue"/>
      </w:rPr>
    </w:pPr>
    <w:r>
      <w:rPr>
        <w:rFonts w:ascii="Helvetica Neue" w:eastAsia="Helvetica Neue" w:hAnsi="Helvetica Neue" w:cs="Helvetica Neue"/>
      </w:rPr>
      <w:fldChar w:fldCharType="begin"/>
    </w:r>
    <w:r>
      <w:rPr>
        <w:rFonts w:ascii="Helvetica Neue" w:eastAsia="Helvetica Neue" w:hAnsi="Helvetica Neue" w:cs="Helvetica Neue"/>
      </w:rPr>
      <w:instrText>PAGE</w:instrText>
    </w:r>
    <w:r>
      <w:rPr>
        <w:rFonts w:ascii="Helvetica Neue" w:eastAsia="Helvetica Neue" w:hAnsi="Helvetica Neue" w:cs="Helvetica Neue"/>
      </w:rPr>
      <w:fldChar w:fldCharType="separate"/>
    </w:r>
    <w:r>
      <w:rPr>
        <w:rFonts w:ascii="Helvetica Neue" w:eastAsia="Helvetica Neue" w:hAnsi="Helvetica Neue" w:cs="Helvetica Neue"/>
      </w:rPr>
      <w:fldChar w:fldCharType="end"/>
    </w:r>
  </w:p>
  <w:p w14:paraId="000000AB" w14:textId="77777777" w:rsidR="004950B9" w:rsidRDefault="004950B9">
    <w:pPr>
      <w:pBdr>
        <w:top w:val="nil"/>
        <w:left w:val="nil"/>
        <w:bottom w:val="nil"/>
        <w:right w:val="nil"/>
        <w:between w:val="nil"/>
      </w:pBdr>
      <w:tabs>
        <w:tab w:val="center" w:pos="4680"/>
        <w:tab w:val="right" w:pos="9360"/>
      </w:tabs>
      <w:ind w:right="360"/>
      <w:rPr>
        <w:rFonts w:ascii="Helvetica Neue" w:eastAsia="Helvetica Neue" w:hAnsi="Helvetica Neue" w:cs="Helvetica Neue"/>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0A8" w14:textId="25A392B1" w:rsidR="004950B9" w:rsidRDefault="00000000">
    <w:pPr>
      <w:pBdr>
        <w:top w:val="nil"/>
        <w:left w:val="nil"/>
        <w:bottom w:val="nil"/>
        <w:right w:val="nil"/>
        <w:between w:val="nil"/>
      </w:pBdr>
      <w:tabs>
        <w:tab w:val="center" w:pos="4680"/>
        <w:tab w:val="right" w:pos="9360"/>
      </w:tabs>
      <w:jc w:val="right"/>
      <w:rPr>
        <w:rFonts w:ascii="Helvetica Neue" w:eastAsia="Helvetica Neue" w:hAnsi="Helvetica Neue" w:cs="Helvetica Neue"/>
      </w:rPr>
    </w:pPr>
    <w:r>
      <w:rPr>
        <w:rFonts w:ascii="Helvetica Neue" w:eastAsia="Helvetica Neue" w:hAnsi="Helvetica Neue" w:cs="Helvetica Neue"/>
      </w:rPr>
      <w:fldChar w:fldCharType="begin"/>
    </w:r>
    <w:r>
      <w:rPr>
        <w:rFonts w:ascii="Helvetica Neue" w:eastAsia="Helvetica Neue" w:hAnsi="Helvetica Neue" w:cs="Helvetica Neue"/>
      </w:rPr>
      <w:instrText>PAGE</w:instrText>
    </w:r>
    <w:r>
      <w:rPr>
        <w:rFonts w:ascii="Helvetica Neue" w:eastAsia="Helvetica Neue" w:hAnsi="Helvetica Neue" w:cs="Helvetica Neue"/>
      </w:rPr>
      <w:fldChar w:fldCharType="separate"/>
    </w:r>
    <w:r w:rsidR="000C5B91">
      <w:rPr>
        <w:rFonts w:ascii="Helvetica Neue" w:eastAsia="Helvetica Neue" w:hAnsi="Helvetica Neue" w:cs="Helvetica Neue"/>
        <w:noProof/>
      </w:rPr>
      <w:t>1</w:t>
    </w:r>
    <w:r>
      <w:rPr>
        <w:rFonts w:ascii="Helvetica Neue" w:eastAsia="Helvetica Neue" w:hAnsi="Helvetica Neue" w:cs="Helvetica Neue"/>
      </w:rPr>
      <w:fldChar w:fldCharType="end"/>
    </w:r>
  </w:p>
  <w:p w14:paraId="000000A9" w14:textId="77777777" w:rsidR="004950B9" w:rsidRDefault="004950B9">
    <w:pPr>
      <w:pBdr>
        <w:top w:val="nil"/>
        <w:left w:val="nil"/>
        <w:bottom w:val="nil"/>
        <w:right w:val="nil"/>
        <w:between w:val="nil"/>
      </w:pBdr>
      <w:tabs>
        <w:tab w:val="center" w:pos="4680"/>
        <w:tab w:val="right" w:pos="9360"/>
      </w:tabs>
      <w:ind w:right="360"/>
      <w:rPr>
        <w:rFonts w:ascii="Helvetica Neue" w:eastAsia="Helvetica Neue" w:hAnsi="Helvetica Neue" w:cs="Helvetica Neue"/>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07EC6C" w14:textId="77777777" w:rsidR="00794E32" w:rsidRDefault="00794E32">
      <w:r>
        <w:separator/>
      </w:r>
    </w:p>
  </w:footnote>
  <w:footnote w:type="continuationSeparator" w:id="0">
    <w:p w14:paraId="1A899393" w14:textId="77777777" w:rsidR="00794E32" w:rsidRDefault="00794E3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4"/>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950B9"/>
    <w:rsid w:val="000C5B91"/>
    <w:rsid w:val="00290721"/>
    <w:rsid w:val="004950B9"/>
    <w:rsid w:val="00794E32"/>
    <w:rsid w:val="008133E0"/>
    <w:rsid w:val="00B14DA2"/>
    <w:rsid w:val="00BD559F"/>
    <w:rsid w:val="00E90F61"/>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7D2F4F"/>
  <w15:docId w15:val="{7750A852-0065-B84D-B21B-C7C29B4F81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Helvetica Neue" w:eastAsia="Helvetica Neue" w:hAnsi="Helvetica Neue" w:cs="Helvetica Neue"/>
        <w:sz w:val="28"/>
        <w:szCs w:val="28"/>
        <w:lang w:val="en-CA" w:eastAsia="en-US" w:bidi="ar-SA"/>
      </w:rPr>
    </w:rPrDefault>
    <w:pPrDefault>
      <w:pPr>
        <w:shd w:val="clear" w:color="auto" w:fill="FEFEF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71EC"/>
    <w:rPr>
      <w:rFonts w:ascii="Helvetica" w:eastAsia="Times New Roman" w:hAnsi="Helvetica" w:cs="Times New Roman"/>
      <w:color w:val="000000"/>
    </w:rPr>
  </w:style>
  <w:style w:type="paragraph" w:styleId="Heading1">
    <w:name w:val="heading 1"/>
    <w:basedOn w:val="Normal"/>
    <w:next w:val="Normal"/>
    <w:link w:val="Heading1Char"/>
    <w:uiPriority w:val="9"/>
    <w:qFormat/>
    <w:rsid w:val="00B7017F"/>
    <w:pPr>
      <w:outlineLvl w:val="0"/>
    </w:pPr>
    <w:rPr>
      <w:b/>
      <w:sz w:val="48"/>
      <w:szCs w:val="48"/>
    </w:rPr>
  </w:style>
  <w:style w:type="paragraph" w:styleId="Heading2">
    <w:name w:val="heading 2"/>
    <w:basedOn w:val="Normal"/>
    <w:next w:val="Normal"/>
    <w:link w:val="Heading2Char"/>
    <w:uiPriority w:val="9"/>
    <w:unhideWhenUsed/>
    <w:qFormat/>
    <w:rsid w:val="007A71EC"/>
    <w:pPr>
      <w:spacing w:before="360" w:after="300"/>
      <w:outlineLvl w:val="1"/>
    </w:pPr>
    <w:rPr>
      <w:rFonts w:ascii="Helvetica Neue" w:hAnsi="Helvetica Neue"/>
      <w:b/>
      <w:bCs/>
      <w:sz w:val="36"/>
      <w:szCs w:val="36"/>
    </w:rPr>
  </w:style>
  <w:style w:type="paragraph" w:styleId="Heading3">
    <w:name w:val="heading 3"/>
    <w:basedOn w:val="Normal"/>
    <w:next w:val="Normal"/>
    <w:link w:val="Heading3Char"/>
    <w:uiPriority w:val="9"/>
    <w:semiHidden/>
    <w:unhideWhenUsed/>
    <w:qFormat/>
    <w:rsid w:val="00750417"/>
    <w:pPr>
      <w:outlineLvl w:val="2"/>
    </w:pPr>
    <w:rPr>
      <w:b/>
      <w:sz w:val="32"/>
      <w:szCs w:val="32"/>
    </w:rPr>
  </w:style>
  <w:style w:type="paragraph" w:styleId="Heading4">
    <w:name w:val="heading 4"/>
    <w:basedOn w:val="Normal"/>
    <w:next w:val="Normal"/>
    <w:link w:val="Heading4Char"/>
    <w:uiPriority w:val="9"/>
    <w:semiHidden/>
    <w:unhideWhenUsed/>
    <w:qFormat/>
    <w:rsid w:val="00FE29CC"/>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b/>
      <w:sz w:val="72"/>
      <w:szCs w:val="72"/>
    </w:rPr>
  </w:style>
  <w:style w:type="paragraph" w:styleId="Header">
    <w:name w:val="header"/>
    <w:basedOn w:val="Normal"/>
    <w:link w:val="HeaderChar"/>
    <w:uiPriority w:val="99"/>
    <w:unhideWhenUsed/>
    <w:rsid w:val="00B95844"/>
    <w:pPr>
      <w:tabs>
        <w:tab w:val="center" w:pos="4680"/>
        <w:tab w:val="right" w:pos="9360"/>
      </w:tabs>
    </w:pPr>
  </w:style>
  <w:style w:type="character" w:styleId="Hyperlink">
    <w:name w:val="Hyperlink"/>
    <w:basedOn w:val="DefaultParagraphFont"/>
    <w:uiPriority w:val="99"/>
    <w:unhideWhenUsed/>
    <w:rsid w:val="007A71EC"/>
    <w:rPr>
      <w:color w:val="0000FF"/>
      <w:u w:val="single"/>
    </w:rPr>
  </w:style>
  <w:style w:type="character" w:customStyle="1" w:styleId="Heading2Char">
    <w:name w:val="Heading 2 Char"/>
    <w:basedOn w:val="DefaultParagraphFont"/>
    <w:link w:val="Heading2"/>
    <w:uiPriority w:val="9"/>
    <w:rsid w:val="007A71EC"/>
    <w:rPr>
      <w:rFonts w:ascii="Helvetica Neue" w:eastAsia="Times New Roman" w:hAnsi="Helvetica Neue" w:cs="Times New Roman"/>
      <w:b/>
      <w:bCs/>
      <w:color w:val="000000"/>
      <w:sz w:val="36"/>
      <w:szCs w:val="36"/>
    </w:rPr>
  </w:style>
  <w:style w:type="character" w:styleId="FollowedHyperlink">
    <w:name w:val="FollowedHyperlink"/>
    <w:basedOn w:val="DefaultParagraphFont"/>
    <w:uiPriority w:val="99"/>
    <w:semiHidden/>
    <w:unhideWhenUsed/>
    <w:rsid w:val="007A71EC"/>
    <w:rPr>
      <w:color w:val="954F72" w:themeColor="followedHyperlink"/>
      <w:u w:val="single"/>
    </w:rPr>
  </w:style>
  <w:style w:type="character" w:customStyle="1" w:styleId="HeaderChar">
    <w:name w:val="Header Char"/>
    <w:basedOn w:val="DefaultParagraphFont"/>
    <w:link w:val="Header"/>
    <w:uiPriority w:val="99"/>
    <w:rsid w:val="00B95844"/>
    <w:rPr>
      <w:rFonts w:ascii="Helvetica" w:eastAsia="Times New Roman" w:hAnsi="Helvetica" w:cs="Times New Roman"/>
      <w:color w:val="000000"/>
      <w:sz w:val="28"/>
      <w:szCs w:val="28"/>
      <w:shd w:val="clear" w:color="auto" w:fill="FEFEFE"/>
    </w:rPr>
  </w:style>
  <w:style w:type="paragraph" w:styleId="Footer">
    <w:name w:val="footer"/>
    <w:basedOn w:val="Normal"/>
    <w:link w:val="FooterChar"/>
    <w:uiPriority w:val="99"/>
    <w:unhideWhenUsed/>
    <w:rsid w:val="00B95844"/>
    <w:pPr>
      <w:tabs>
        <w:tab w:val="center" w:pos="4680"/>
        <w:tab w:val="right" w:pos="9360"/>
      </w:tabs>
    </w:pPr>
  </w:style>
  <w:style w:type="character" w:customStyle="1" w:styleId="FooterChar">
    <w:name w:val="Footer Char"/>
    <w:basedOn w:val="DefaultParagraphFont"/>
    <w:link w:val="Footer"/>
    <w:uiPriority w:val="99"/>
    <w:rsid w:val="00B95844"/>
    <w:rPr>
      <w:rFonts w:ascii="Helvetica" w:eastAsia="Times New Roman" w:hAnsi="Helvetica" w:cs="Times New Roman"/>
      <w:color w:val="000000"/>
      <w:sz w:val="28"/>
      <w:szCs w:val="28"/>
      <w:shd w:val="clear" w:color="auto" w:fill="FEFEFE"/>
    </w:rPr>
  </w:style>
  <w:style w:type="character" w:styleId="PageNumber">
    <w:name w:val="page number"/>
    <w:basedOn w:val="DefaultParagraphFont"/>
    <w:uiPriority w:val="99"/>
    <w:semiHidden/>
    <w:unhideWhenUsed/>
    <w:rsid w:val="00B95844"/>
  </w:style>
  <w:style w:type="character" w:customStyle="1" w:styleId="Heading1Char">
    <w:name w:val="Heading 1 Char"/>
    <w:basedOn w:val="DefaultParagraphFont"/>
    <w:link w:val="Heading1"/>
    <w:uiPriority w:val="9"/>
    <w:rsid w:val="00B7017F"/>
    <w:rPr>
      <w:rFonts w:ascii="Helvetica" w:eastAsia="Times New Roman" w:hAnsi="Helvetica" w:cs="Times New Roman"/>
      <w:b/>
      <w:color w:val="000000"/>
      <w:sz w:val="48"/>
      <w:szCs w:val="48"/>
      <w:shd w:val="clear" w:color="auto" w:fill="FEFEFE"/>
    </w:rPr>
  </w:style>
  <w:style w:type="character" w:customStyle="1" w:styleId="Heading3Char">
    <w:name w:val="Heading 3 Char"/>
    <w:basedOn w:val="DefaultParagraphFont"/>
    <w:link w:val="Heading3"/>
    <w:uiPriority w:val="9"/>
    <w:rsid w:val="00750417"/>
    <w:rPr>
      <w:rFonts w:ascii="Helvetica" w:eastAsia="Times New Roman" w:hAnsi="Helvetica" w:cs="Times New Roman"/>
      <w:b/>
      <w:color w:val="000000"/>
      <w:sz w:val="32"/>
      <w:szCs w:val="32"/>
      <w:shd w:val="clear" w:color="auto" w:fill="FEFEFE"/>
    </w:rPr>
  </w:style>
  <w:style w:type="paragraph" w:styleId="ListParagraph">
    <w:name w:val="List Paragraph"/>
    <w:basedOn w:val="Normal"/>
    <w:uiPriority w:val="34"/>
    <w:qFormat/>
    <w:rsid w:val="004B60B9"/>
    <w:pPr>
      <w:ind w:left="720"/>
      <w:contextualSpacing/>
    </w:pPr>
  </w:style>
  <w:style w:type="paragraph" w:styleId="NoSpacing">
    <w:name w:val="No Spacing"/>
    <w:uiPriority w:val="1"/>
    <w:qFormat/>
    <w:rsid w:val="004B60B9"/>
    <w:rPr>
      <w:rFonts w:ascii="Helvetica" w:eastAsia="Times New Roman" w:hAnsi="Helvetica" w:cs="Times New Roman"/>
      <w:color w:val="000000"/>
    </w:rPr>
  </w:style>
  <w:style w:type="character" w:styleId="UnresolvedMention">
    <w:name w:val="Unresolved Mention"/>
    <w:basedOn w:val="DefaultParagraphFont"/>
    <w:uiPriority w:val="99"/>
    <w:semiHidden/>
    <w:unhideWhenUsed/>
    <w:rsid w:val="00FE29CC"/>
    <w:rPr>
      <w:color w:val="605E5C"/>
      <w:shd w:val="clear" w:color="auto" w:fill="E1DFDD"/>
    </w:rPr>
  </w:style>
  <w:style w:type="character" w:customStyle="1" w:styleId="Heading4Char">
    <w:name w:val="Heading 4 Char"/>
    <w:basedOn w:val="DefaultParagraphFont"/>
    <w:link w:val="Heading4"/>
    <w:uiPriority w:val="9"/>
    <w:semiHidden/>
    <w:rsid w:val="00FE29CC"/>
    <w:rPr>
      <w:rFonts w:asciiTheme="majorHAnsi" w:eastAsiaTheme="majorEastAsia" w:hAnsiTheme="majorHAnsi" w:cstheme="majorBidi"/>
      <w:i/>
      <w:iCs/>
      <w:color w:val="2F5496" w:themeColor="accent1" w:themeShade="BF"/>
      <w:sz w:val="28"/>
      <w:szCs w:val="28"/>
      <w:shd w:val="clear" w:color="auto" w:fill="FEFEFE"/>
    </w:rPr>
  </w:style>
  <w:style w:type="paragraph" w:styleId="TOC1">
    <w:name w:val="toc 1"/>
    <w:basedOn w:val="Normal"/>
    <w:next w:val="Normal"/>
    <w:autoRedefine/>
    <w:uiPriority w:val="39"/>
    <w:unhideWhenUsed/>
    <w:rsid w:val="00FE29CC"/>
    <w:pPr>
      <w:spacing w:before="120"/>
    </w:pPr>
    <w:rPr>
      <w:rFonts w:asciiTheme="minorHAnsi" w:hAnsiTheme="minorHAnsi" w:cstheme="minorHAnsi"/>
      <w:b/>
      <w:bCs/>
      <w:i/>
      <w:iCs/>
      <w:sz w:val="24"/>
      <w:szCs w:val="24"/>
    </w:rPr>
  </w:style>
  <w:style w:type="paragraph" w:styleId="TOC2">
    <w:name w:val="toc 2"/>
    <w:basedOn w:val="Normal"/>
    <w:next w:val="Normal"/>
    <w:autoRedefine/>
    <w:uiPriority w:val="39"/>
    <w:unhideWhenUsed/>
    <w:rsid w:val="00FE29CC"/>
    <w:pPr>
      <w:spacing w:before="120"/>
      <w:ind w:left="280"/>
    </w:pPr>
    <w:rPr>
      <w:rFonts w:asciiTheme="minorHAnsi" w:hAnsiTheme="minorHAnsi" w:cstheme="minorHAnsi"/>
      <w:b/>
      <w:bCs/>
      <w:sz w:val="22"/>
      <w:szCs w:val="22"/>
    </w:rPr>
  </w:style>
  <w:style w:type="paragraph" w:styleId="TOCHeading">
    <w:name w:val="TOC Heading"/>
    <w:basedOn w:val="Heading1"/>
    <w:next w:val="Normal"/>
    <w:uiPriority w:val="39"/>
    <w:unhideWhenUsed/>
    <w:qFormat/>
    <w:rsid w:val="00E2563F"/>
    <w:pPr>
      <w:keepNext/>
      <w:keepLines/>
      <w:shd w:val="clear" w:color="auto" w:fill="auto"/>
      <w:spacing w:before="480" w:line="276" w:lineRule="auto"/>
      <w:outlineLvl w:val="9"/>
    </w:pPr>
    <w:rPr>
      <w:rFonts w:asciiTheme="majorHAnsi" w:eastAsiaTheme="majorEastAsia" w:hAnsiTheme="majorHAnsi" w:cstheme="majorBidi"/>
      <w:bCs/>
      <w:color w:val="2F5496" w:themeColor="accent1" w:themeShade="BF"/>
      <w:sz w:val="28"/>
      <w:szCs w:val="28"/>
      <w:lang w:val="en-US"/>
    </w:rPr>
  </w:style>
  <w:style w:type="paragraph" w:styleId="TOC3">
    <w:name w:val="toc 3"/>
    <w:basedOn w:val="Normal"/>
    <w:next w:val="Normal"/>
    <w:autoRedefine/>
    <w:uiPriority w:val="39"/>
    <w:unhideWhenUsed/>
    <w:rsid w:val="00E2563F"/>
    <w:pPr>
      <w:ind w:left="560"/>
    </w:pPr>
    <w:rPr>
      <w:rFonts w:asciiTheme="minorHAnsi" w:hAnsiTheme="minorHAnsi" w:cstheme="minorHAnsi"/>
      <w:sz w:val="20"/>
      <w:szCs w:val="20"/>
    </w:rPr>
  </w:style>
  <w:style w:type="paragraph" w:styleId="TOC4">
    <w:name w:val="toc 4"/>
    <w:basedOn w:val="Normal"/>
    <w:next w:val="Normal"/>
    <w:autoRedefine/>
    <w:uiPriority w:val="39"/>
    <w:semiHidden/>
    <w:unhideWhenUsed/>
    <w:rsid w:val="00E2563F"/>
    <w:pPr>
      <w:ind w:left="840"/>
    </w:pPr>
    <w:rPr>
      <w:rFonts w:asciiTheme="minorHAnsi" w:hAnsiTheme="minorHAnsi" w:cstheme="minorHAnsi"/>
      <w:sz w:val="20"/>
      <w:szCs w:val="20"/>
    </w:rPr>
  </w:style>
  <w:style w:type="paragraph" w:styleId="TOC5">
    <w:name w:val="toc 5"/>
    <w:basedOn w:val="Normal"/>
    <w:next w:val="Normal"/>
    <w:autoRedefine/>
    <w:uiPriority w:val="39"/>
    <w:semiHidden/>
    <w:unhideWhenUsed/>
    <w:rsid w:val="00E2563F"/>
    <w:pPr>
      <w:ind w:left="1120"/>
    </w:pPr>
    <w:rPr>
      <w:rFonts w:asciiTheme="minorHAnsi" w:hAnsiTheme="minorHAnsi" w:cstheme="minorHAnsi"/>
      <w:sz w:val="20"/>
      <w:szCs w:val="20"/>
    </w:rPr>
  </w:style>
  <w:style w:type="paragraph" w:styleId="TOC6">
    <w:name w:val="toc 6"/>
    <w:basedOn w:val="Normal"/>
    <w:next w:val="Normal"/>
    <w:autoRedefine/>
    <w:uiPriority w:val="39"/>
    <w:semiHidden/>
    <w:unhideWhenUsed/>
    <w:rsid w:val="00E2563F"/>
    <w:pPr>
      <w:ind w:left="1400"/>
    </w:pPr>
    <w:rPr>
      <w:rFonts w:asciiTheme="minorHAnsi" w:hAnsiTheme="minorHAnsi" w:cstheme="minorHAnsi"/>
      <w:sz w:val="20"/>
      <w:szCs w:val="20"/>
    </w:rPr>
  </w:style>
  <w:style w:type="paragraph" w:styleId="TOC7">
    <w:name w:val="toc 7"/>
    <w:basedOn w:val="Normal"/>
    <w:next w:val="Normal"/>
    <w:autoRedefine/>
    <w:uiPriority w:val="39"/>
    <w:semiHidden/>
    <w:unhideWhenUsed/>
    <w:rsid w:val="00E2563F"/>
    <w:pPr>
      <w:ind w:left="1680"/>
    </w:pPr>
    <w:rPr>
      <w:rFonts w:asciiTheme="minorHAnsi" w:hAnsiTheme="minorHAnsi" w:cstheme="minorHAnsi"/>
      <w:sz w:val="20"/>
      <w:szCs w:val="20"/>
    </w:rPr>
  </w:style>
  <w:style w:type="paragraph" w:styleId="TOC8">
    <w:name w:val="toc 8"/>
    <w:basedOn w:val="Normal"/>
    <w:next w:val="Normal"/>
    <w:autoRedefine/>
    <w:uiPriority w:val="39"/>
    <w:semiHidden/>
    <w:unhideWhenUsed/>
    <w:rsid w:val="00E2563F"/>
    <w:pPr>
      <w:ind w:left="1960"/>
    </w:pPr>
    <w:rPr>
      <w:rFonts w:asciiTheme="minorHAnsi" w:hAnsiTheme="minorHAnsi" w:cstheme="minorHAnsi"/>
      <w:sz w:val="20"/>
      <w:szCs w:val="20"/>
    </w:rPr>
  </w:style>
  <w:style w:type="paragraph" w:styleId="TOC9">
    <w:name w:val="toc 9"/>
    <w:basedOn w:val="Normal"/>
    <w:next w:val="Normal"/>
    <w:autoRedefine/>
    <w:uiPriority w:val="39"/>
    <w:semiHidden/>
    <w:unhideWhenUsed/>
    <w:rsid w:val="00E2563F"/>
    <w:pPr>
      <w:ind w:left="2240"/>
    </w:pPr>
    <w:rPr>
      <w:rFonts w:asciiTheme="minorHAnsi" w:hAnsiTheme="minorHAnsi" w:cstheme="minorHAnsi"/>
      <w:sz w:val="20"/>
      <w:szCs w:val="20"/>
    </w:rPr>
  </w:style>
  <w:style w:type="character" w:styleId="CommentReference">
    <w:name w:val="annotation reference"/>
    <w:basedOn w:val="DefaultParagraphFont"/>
    <w:uiPriority w:val="99"/>
    <w:semiHidden/>
    <w:unhideWhenUsed/>
    <w:rsid w:val="000415E1"/>
    <w:rPr>
      <w:sz w:val="16"/>
      <w:szCs w:val="16"/>
    </w:rPr>
  </w:style>
  <w:style w:type="paragraph" w:styleId="CommentText">
    <w:name w:val="annotation text"/>
    <w:basedOn w:val="Normal"/>
    <w:link w:val="CommentTextChar"/>
    <w:uiPriority w:val="99"/>
    <w:semiHidden/>
    <w:unhideWhenUsed/>
    <w:rsid w:val="000415E1"/>
    <w:rPr>
      <w:sz w:val="20"/>
      <w:szCs w:val="20"/>
    </w:rPr>
  </w:style>
  <w:style w:type="character" w:customStyle="1" w:styleId="CommentTextChar">
    <w:name w:val="Comment Text Char"/>
    <w:basedOn w:val="DefaultParagraphFont"/>
    <w:link w:val="CommentText"/>
    <w:uiPriority w:val="99"/>
    <w:semiHidden/>
    <w:rsid w:val="000415E1"/>
    <w:rPr>
      <w:rFonts w:ascii="Helvetica" w:eastAsia="Times New Roman" w:hAnsi="Helvetica" w:cs="Times New Roman"/>
      <w:color w:val="000000"/>
      <w:sz w:val="20"/>
      <w:szCs w:val="20"/>
      <w:shd w:val="clear" w:color="auto" w:fill="FEFEFE"/>
    </w:rPr>
  </w:style>
  <w:style w:type="paragraph" w:styleId="CommentSubject">
    <w:name w:val="annotation subject"/>
    <w:basedOn w:val="CommentText"/>
    <w:next w:val="CommentText"/>
    <w:link w:val="CommentSubjectChar"/>
    <w:uiPriority w:val="99"/>
    <w:semiHidden/>
    <w:unhideWhenUsed/>
    <w:rsid w:val="000415E1"/>
    <w:rPr>
      <w:b/>
      <w:bCs/>
    </w:rPr>
  </w:style>
  <w:style w:type="character" w:customStyle="1" w:styleId="CommentSubjectChar">
    <w:name w:val="Comment Subject Char"/>
    <w:basedOn w:val="CommentTextChar"/>
    <w:link w:val="CommentSubject"/>
    <w:uiPriority w:val="99"/>
    <w:semiHidden/>
    <w:rsid w:val="000415E1"/>
    <w:rPr>
      <w:rFonts w:ascii="Helvetica" w:eastAsia="Times New Roman" w:hAnsi="Helvetica" w:cs="Times New Roman"/>
      <w:b/>
      <w:bCs/>
      <w:color w:val="000000"/>
      <w:sz w:val="20"/>
      <w:szCs w:val="20"/>
      <w:shd w:val="clear" w:color="auto" w:fill="FEFEFE"/>
    </w:rPr>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microsoft.com/office/2016/09/relationships/commentsIds" Target="commentsIds.xml"/><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microsoft.com/office/2011/relationships/commentsExtended" Target="commentsExtended.xml"/><Relationship Id="rId17" Type="http://schemas.openxmlformats.org/officeDocument/2006/relationships/hyperlink" Target="mailto:access@fringetoronto.com" TargetMode="External"/><Relationship Id="rId2" Type="http://schemas.openxmlformats.org/officeDocument/2006/relationships/styles" Target="styles.xml"/><Relationship Id="rId16" Type="http://schemas.openxmlformats.org/officeDocument/2006/relationships/image" Target="media/image5.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comments" Target="comments.xml"/><Relationship Id="rId5" Type="http://schemas.openxmlformats.org/officeDocument/2006/relationships/footnotes" Target="footnotes.xml"/><Relationship Id="rId15" Type="http://schemas.openxmlformats.org/officeDocument/2006/relationships/image" Target="media/image4.png"/><Relationship Id="rId10" Type="http://schemas.openxmlformats.org/officeDocument/2006/relationships/footer" Target="footer2.xml"/><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3.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ae4e+KWxW2p8qsMF2a0QG7/SP5A==">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368</Words>
  <Characters>1981</Characters>
  <Application>Microsoft Office Word</Application>
  <DocSecurity>0</DocSecurity>
  <Lines>123</Lines>
  <Paragraphs>41</Paragraphs>
  <ScaleCrop>false</ScaleCrop>
  <Company/>
  <LinksUpToDate>false</LinksUpToDate>
  <CharactersWithSpaces>2308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Blair Francey</dc:creator>
  <cp:lastModifiedBy>Katie Lawrence </cp:lastModifiedBy>
  <cp:revision>2</cp:revision>
  <dcterms:created xsi:type="dcterms:W3CDTF">2026-05-02T01:47:00Z</dcterms:created>
  <dcterms:modified xsi:type="dcterms:W3CDTF">2026-05-02T01:47:00Z</dcterms:modified>
</cp:coreProperties>
</file>